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B55" w:rsidRDefault="00004B55" w:rsidP="00CF73D0">
      <w:pPr>
        <w:spacing w:line="240" w:lineRule="exact"/>
        <w:jc w:val="left"/>
        <w:rPr>
          <w:sz w:val="56"/>
        </w:rPr>
      </w:pPr>
      <w:r>
        <w:rPr>
          <w:rFonts w:hint="eastAsia"/>
          <w:b/>
          <w:spacing w:val="-100"/>
          <w:sz w:val="56"/>
        </w:rPr>
        <w:t>﹏﹏﹏﹏﹏﹏﹏﹏﹏﹏﹏﹏﹏﹏﹏﹏﹏﹏﹏﹏﹏﹏﹏</w:t>
      </w:r>
    </w:p>
    <w:p w:rsidR="00004B55" w:rsidRDefault="00004B55" w:rsidP="006B0E99">
      <w:pPr>
        <w:spacing w:line="1000" w:lineRule="exact"/>
        <w:rPr>
          <w:caps/>
          <w:spacing w:val="40"/>
        </w:rPr>
      </w:pPr>
      <w:r>
        <w:rPr>
          <w:rFonts w:hint="eastAsia"/>
          <w:b/>
          <w:bCs/>
          <w:position w:val="-6"/>
          <w:sz w:val="56"/>
        </w:rPr>
        <w:t>總統府公報</w:t>
      </w:r>
      <w:r>
        <w:rPr>
          <w:rFonts w:hint="eastAsia"/>
          <w:b/>
          <w:bCs/>
          <w:sz w:val="56"/>
        </w:rPr>
        <w:t xml:space="preserve">　　　　　　　</w:t>
      </w:r>
      <w:r>
        <w:rPr>
          <w:rFonts w:hint="eastAsia"/>
          <w:b/>
          <w:bCs/>
          <w:caps/>
          <w:position w:val="26"/>
          <w:sz w:val="36"/>
        </w:rPr>
        <w:t>第</w:t>
      </w:r>
      <w:r w:rsidR="00A17328">
        <w:rPr>
          <w:rFonts w:hint="eastAsia"/>
          <w:b/>
          <w:bCs/>
          <w:caps/>
          <w:spacing w:val="24"/>
          <w:position w:val="26"/>
          <w:sz w:val="36"/>
        </w:rPr>
        <w:t>7</w:t>
      </w:r>
      <w:r w:rsidR="00255E71">
        <w:rPr>
          <w:rFonts w:hint="eastAsia"/>
          <w:b/>
          <w:bCs/>
          <w:caps/>
          <w:spacing w:val="24"/>
          <w:position w:val="26"/>
          <w:sz w:val="36"/>
        </w:rPr>
        <w:t>342</w:t>
      </w:r>
      <w:r>
        <w:rPr>
          <w:rFonts w:hint="eastAsia"/>
          <w:b/>
          <w:bCs/>
          <w:caps/>
          <w:position w:val="26"/>
          <w:sz w:val="36"/>
        </w:rPr>
        <w:t>號</w:t>
      </w:r>
    </w:p>
    <w:p w:rsidR="00004B55" w:rsidRDefault="00004B55">
      <w:pPr>
        <w:jc w:val="right"/>
      </w:pPr>
      <w:r>
        <w:rPr>
          <w:rFonts w:hint="eastAsia"/>
        </w:rPr>
        <w:t>中華民國</w:t>
      </w:r>
      <w:r w:rsidR="003D4CF6">
        <w:rPr>
          <w:rFonts w:hint="eastAsia"/>
        </w:rPr>
        <w:t>106</w:t>
      </w:r>
      <w:r>
        <w:rPr>
          <w:rFonts w:hint="eastAsia"/>
        </w:rPr>
        <w:t>年</w:t>
      </w:r>
      <w:r w:rsidR="00255E71">
        <w:rPr>
          <w:rFonts w:hint="eastAsia"/>
        </w:rPr>
        <w:t>12</w:t>
      </w:r>
      <w:r w:rsidR="00251869">
        <w:t>月</w:t>
      </w:r>
      <w:r w:rsidR="00255E71">
        <w:rPr>
          <w:rFonts w:hint="eastAsia"/>
        </w:rPr>
        <w:t>27</w:t>
      </w:r>
      <w:r>
        <w:rPr>
          <w:rFonts w:hint="eastAsia"/>
        </w:rPr>
        <w:t>日（星期三）</w:t>
      </w:r>
    </w:p>
    <w:p w:rsidR="00004B55" w:rsidRDefault="00004B55" w:rsidP="003E0F25">
      <w:pPr>
        <w:spacing w:afterLines="50" w:after="120" w:line="240" w:lineRule="exact"/>
        <w:jc w:val="left"/>
        <w:rPr>
          <w:sz w:val="56"/>
        </w:rPr>
      </w:pPr>
      <w:r>
        <w:rPr>
          <w:rFonts w:hint="eastAsia"/>
          <w:b/>
          <w:spacing w:val="-100"/>
          <w:sz w:val="56"/>
        </w:rPr>
        <w:t>﹏﹏﹏﹏﹏﹏﹏﹏﹏﹏﹏﹏﹏﹏﹏﹏﹏﹏﹏﹏﹏﹏﹏</w:t>
      </w:r>
    </w:p>
    <w:p w:rsidR="00004B55" w:rsidRDefault="00004B55" w:rsidP="00794F26">
      <w:pPr>
        <w:tabs>
          <w:tab w:val="left" w:pos="142"/>
          <w:tab w:val="left" w:pos="3600"/>
          <w:tab w:val="left" w:pos="3960"/>
        </w:tabs>
        <w:spacing w:beforeLines="50" w:before="120" w:afterLines="50" w:after="120" w:line="240" w:lineRule="auto"/>
        <w:jc w:val="center"/>
        <w:rPr>
          <w:b/>
          <w:caps/>
          <w:sz w:val="48"/>
        </w:rPr>
      </w:pPr>
      <w:r>
        <w:rPr>
          <w:rFonts w:hint="eastAsia"/>
          <w:b/>
          <w:caps/>
          <w:sz w:val="48"/>
        </w:rPr>
        <w:t xml:space="preserve">目　　</w:t>
      </w:r>
      <w:r w:rsidR="006E6406">
        <w:rPr>
          <w:rFonts w:hint="eastAsia"/>
          <w:b/>
          <w:caps/>
          <w:sz w:val="48"/>
        </w:rPr>
        <w:t>次</w:t>
      </w:r>
    </w:p>
    <w:p w:rsidR="00004B55" w:rsidRDefault="00004B55" w:rsidP="009033BB">
      <w:pPr>
        <w:spacing w:line="240" w:lineRule="auto"/>
        <w:rPr>
          <w:b/>
          <w:bCs/>
          <w:sz w:val="36"/>
        </w:rPr>
      </w:pPr>
      <w:r>
        <w:rPr>
          <w:rFonts w:hint="eastAsia"/>
          <w:b/>
          <w:bCs/>
          <w:sz w:val="36"/>
        </w:rPr>
        <w:t>壹、總統令</w:t>
      </w:r>
    </w:p>
    <w:p w:rsidR="00BF6DB8" w:rsidRDefault="00BF6DB8" w:rsidP="00794F26">
      <w:pPr>
        <w:spacing w:line="370" w:lineRule="exact"/>
        <w:ind w:left="278"/>
        <w:rPr>
          <w:sz w:val="32"/>
        </w:rPr>
      </w:pPr>
      <w:r>
        <w:rPr>
          <w:rFonts w:hint="eastAsia"/>
          <w:sz w:val="32"/>
        </w:rPr>
        <w:t>一、公布</w:t>
      </w:r>
      <w:r>
        <w:rPr>
          <w:sz w:val="32"/>
        </w:rPr>
        <w:t>預算</w:t>
      </w:r>
    </w:p>
    <w:p w:rsidR="00BF6DB8" w:rsidRPr="001F24EF" w:rsidRDefault="00AA32B0" w:rsidP="00794F26">
      <w:pPr>
        <w:pStyle w:val="af0"/>
        <w:spacing w:line="370" w:lineRule="exact"/>
        <w:ind w:leftChars="250" w:left="700"/>
        <w:jc w:val="left"/>
      </w:pPr>
      <w:r w:rsidRPr="001F24EF">
        <w:rPr>
          <w:rFonts w:hint="eastAsia"/>
        </w:rPr>
        <w:t>(</w:t>
      </w:r>
      <w:r w:rsidRPr="001F24EF">
        <w:rPr>
          <w:rFonts w:hint="eastAsia"/>
        </w:rPr>
        <w:t>一</w:t>
      </w:r>
      <w:r w:rsidRPr="001F24EF">
        <w:rPr>
          <w:rFonts w:hint="eastAsia"/>
        </w:rPr>
        <w:t>)</w:t>
      </w:r>
      <w:r w:rsidR="00BF6DB8" w:rsidRPr="001F24EF">
        <w:rPr>
          <w:rFonts w:hint="eastAsia"/>
        </w:rPr>
        <w:t>公</w:t>
      </w:r>
      <w:r w:rsidR="00BF6DB8" w:rsidRPr="001F24EF">
        <w:t>布中華民國</w:t>
      </w:r>
      <w:r w:rsidR="00BF6DB8" w:rsidRPr="001F24EF">
        <w:rPr>
          <w:rFonts w:hint="eastAsia"/>
        </w:rPr>
        <w:t>10</w:t>
      </w:r>
      <w:r w:rsidRPr="001F24EF">
        <w:rPr>
          <w:rFonts w:hint="eastAsia"/>
        </w:rPr>
        <w:t>6</w:t>
      </w:r>
      <w:r w:rsidR="00BF6DB8" w:rsidRPr="001F24EF">
        <w:t>年度中央政府總預算案</w:t>
      </w:r>
      <w:r w:rsidR="00BF6DB8" w:rsidRPr="001F24EF">
        <w:rPr>
          <w:rFonts w:hint="eastAsia"/>
        </w:rPr>
        <w:t>附</w:t>
      </w:r>
      <w:r w:rsidR="00BF6DB8" w:rsidRPr="001F24EF">
        <w:t>屬單位</w:t>
      </w:r>
    </w:p>
    <w:p w:rsidR="00BF6DB8" w:rsidRPr="001F24EF" w:rsidRDefault="00BF6DB8" w:rsidP="00794F26">
      <w:pPr>
        <w:pStyle w:val="af0"/>
        <w:spacing w:line="370" w:lineRule="exact"/>
        <w:ind w:leftChars="455" w:left="1274"/>
      </w:pPr>
      <w:r w:rsidRPr="001F24EF">
        <w:t>預算營業及非營業部分</w:t>
      </w:r>
      <w:r w:rsidRPr="001F24EF">
        <w:rPr>
          <w:rFonts w:hint="eastAsia"/>
        </w:rPr>
        <w:t>…</w:t>
      </w:r>
      <w:r w:rsidR="00AA32B0" w:rsidRPr="001F24EF">
        <w:rPr>
          <w:rFonts w:hint="eastAsia"/>
        </w:rPr>
        <w:t>…………</w:t>
      </w:r>
      <w:r w:rsidRPr="001F24EF">
        <w:rPr>
          <w:rFonts w:hint="eastAsia"/>
        </w:rPr>
        <w:t>…………………</w:t>
      </w:r>
      <w:r w:rsidRPr="001F24EF">
        <w:rPr>
          <w:rFonts w:hint="eastAsia"/>
        </w:rPr>
        <w:t>2</w:t>
      </w:r>
    </w:p>
    <w:p w:rsidR="00AA32B0" w:rsidRPr="001F24EF" w:rsidRDefault="00AA32B0" w:rsidP="00324DF8">
      <w:pPr>
        <w:pStyle w:val="af0"/>
        <w:spacing w:line="370" w:lineRule="exact"/>
        <w:ind w:leftChars="250" w:left="700"/>
      </w:pPr>
      <w:r w:rsidRPr="001F24EF">
        <w:rPr>
          <w:rFonts w:hint="eastAsia"/>
        </w:rPr>
        <w:t>(</w:t>
      </w:r>
      <w:r w:rsidRPr="001F24EF">
        <w:rPr>
          <w:rFonts w:hint="eastAsia"/>
        </w:rPr>
        <w:t>二</w:t>
      </w:r>
      <w:r w:rsidRPr="001F24EF">
        <w:rPr>
          <w:rFonts w:hint="eastAsia"/>
        </w:rPr>
        <w:t>)</w:t>
      </w:r>
      <w:r w:rsidRPr="00F0068E">
        <w:rPr>
          <w:rFonts w:hint="eastAsia"/>
          <w:spacing w:val="-7"/>
        </w:rPr>
        <w:t>公</w:t>
      </w:r>
      <w:r w:rsidRPr="00F0068E">
        <w:rPr>
          <w:spacing w:val="-7"/>
        </w:rPr>
        <w:t>布</w:t>
      </w:r>
      <w:r w:rsidRPr="00F0068E">
        <w:rPr>
          <w:rFonts w:hint="eastAsia"/>
          <w:spacing w:val="-7"/>
        </w:rPr>
        <w:t>財團法人法律扶助基金會</w:t>
      </w:r>
      <w:r w:rsidRPr="00F0068E">
        <w:rPr>
          <w:rFonts w:hint="eastAsia"/>
          <w:spacing w:val="-7"/>
        </w:rPr>
        <w:t>107</w:t>
      </w:r>
      <w:r w:rsidRPr="00F0068E">
        <w:rPr>
          <w:rFonts w:hint="eastAsia"/>
          <w:spacing w:val="-7"/>
        </w:rPr>
        <w:t>年度預算</w:t>
      </w:r>
      <w:r w:rsidRPr="00F0068E">
        <w:rPr>
          <w:rFonts w:hint="eastAsia"/>
          <w:spacing w:val="10"/>
          <w:fitText w:val="1312" w:id="1556752128"/>
        </w:rPr>
        <w:t>…</w:t>
      </w:r>
      <w:r w:rsidR="00F0068E" w:rsidRPr="00F0068E">
        <w:rPr>
          <w:rFonts w:hint="eastAsia"/>
          <w:spacing w:val="10"/>
          <w:fitText w:val="1312" w:id="1556752128"/>
        </w:rPr>
        <w:t>……</w:t>
      </w:r>
      <w:r w:rsidRPr="00F0068E">
        <w:rPr>
          <w:rFonts w:hint="eastAsia"/>
          <w:spacing w:val="-14"/>
          <w:fitText w:val="1312" w:id="1556752128"/>
        </w:rPr>
        <w:t>…</w:t>
      </w:r>
      <w:r w:rsidRPr="001F24EF">
        <w:rPr>
          <w:rFonts w:hint="eastAsia"/>
        </w:rPr>
        <w:t>2</w:t>
      </w:r>
    </w:p>
    <w:p w:rsidR="00004B55" w:rsidRPr="001F24EF" w:rsidRDefault="00777069" w:rsidP="00794F26">
      <w:pPr>
        <w:spacing w:line="370" w:lineRule="exact"/>
        <w:ind w:left="278"/>
        <w:rPr>
          <w:sz w:val="32"/>
        </w:rPr>
      </w:pPr>
      <w:r w:rsidRPr="001F24EF">
        <w:rPr>
          <w:rFonts w:hint="eastAsia"/>
          <w:sz w:val="32"/>
        </w:rPr>
        <w:t>二</w:t>
      </w:r>
      <w:r w:rsidR="00004B55" w:rsidRPr="001F24EF">
        <w:rPr>
          <w:rFonts w:hint="eastAsia"/>
          <w:sz w:val="32"/>
        </w:rPr>
        <w:t>、公布法律</w:t>
      </w:r>
    </w:p>
    <w:p w:rsidR="00F8769D" w:rsidRPr="001F24EF" w:rsidRDefault="00F8769D" w:rsidP="00324DF8">
      <w:pPr>
        <w:pStyle w:val="af0"/>
        <w:spacing w:line="370" w:lineRule="exact"/>
        <w:ind w:leftChars="250" w:left="700"/>
        <w:jc w:val="both"/>
      </w:pPr>
      <w:r w:rsidRPr="001F24EF">
        <w:rPr>
          <w:rFonts w:hint="eastAsia"/>
        </w:rPr>
        <w:t>(</w:t>
      </w:r>
      <w:r w:rsidRPr="001F24EF">
        <w:rPr>
          <w:rFonts w:hint="eastAsia"/>
        </w:rPr>
        <w:t>一</w:t>
      </w:r>
      <w:r w:rsidRPr="001F24EF">
        <w:rPr>
          <w:rFonts w:hint="eastAsia"/>
        </w:rPr>
        <w:t>)</w:t>
      </w:r>
      <w:r w:rsidR="00376738" w:rsidRPr="001F24EF">
        <w:rPr>
          <w:rFonts w:hint="eastAsia"/>
        </w:rPr>
        <w:t>制定</w:t>
      </w:r>
      <w:r w:rsidR="00113C2B" w:rsidRPr="001F24EF">
        <w:rPr>
          <w:rFonts w:hint="eastAsia"/>
        </w:rPr>
        <w:t>租賃住宅市場發展及管理條例</w:t>
      </w:r>
      <w:r w:rsidRPr="00324DF8">
        <w:rPr>
          <w:rFonts w:hint="eastAsia"/>
          <w:spacing w:val="4"/>
        </w:rPr>
        <w:t>…………………</w:t>
      </w:r>
      <w:r w:rsidR="00400405" w:rsidRPr="001F24EF">
        <w:rPr>
          <w:rFonts w:hint="eastAsia"/>
        </w:rPr>
        <w:t>4</w:t>
      </w:r>
    </w:p>
    <w:p w:rsidR="00F8769D" w:rsidRPr="001F24EF" w:rsidRDefault="00F8769D" w:rsidP="00794F26">
      <w:pPr>
        <w:pStyle w:val="af0"/>
        <w:spacing w:beforeLines="25" w:before="60" w:line="370" w:lineRule="exact"/>
        <w:ind w:leftChars="250" w:left="700"/>
        <w:jc w:val="left"/>
      </w:pPr>
      <w:r w:rsidRPr="001F24EF">
        <w:rPr>
          <w:rFonts w:hint="eastAsia"/>
        </w:rPr>
        <w:t>(</w:t>
      </w:r>
      <w:r w:rsidRPr="001F24EF">
        <w:rPr>
          <w:rFonts w:hint="eastAsia"/>
        </w:rPr>
        <w:t>二</w:t>
      </w:r>
      <w:r w:rsidRPr="001F24EF">
        <w:rPr>
          <w:rFonts w:hint="eastAsia"/>
        </w:rPr>
        <w:t>)</w:t>
      </w:r>
      <w:r w:rsidR="00AA32B0" w:rsidRPr="001F24EF">
        <w:rPr>
          <w:rFonts w:hint="eastAsia"/>
        </w:rPr>
        <w:t>制定促進轉型正義條例</w:t>
      </w:r>
      <w:r w:rsidRPr="001F24EF">
        <w:rPr>
          <w:rFonts w:hint="eastAsia"/>
          <w:spacing w:val="-4"/>
        </w:rPr>
        <w:t>…</w:t>
      </w:r>
      <w:r w:rsidR="00AA32B0" w:rsidRPr="001F24EF">
        <w:rPr>
          <w:rFonts w:hint="eastAsia"/>
          <w:spacing w:val="-4"/>
        </w:rPr>
        <w:t>………</w:t>
      </w:r>
      <w:r w:rsidRPr="001F24EF">
        <w:rPr>
          <w:rFonts w:hint="eastAsia"/>
          <w:spacing w:val="-4"/>
        </w:rPr>
        <w:t>……………………</w:t>
      </w:r>
      <w:r w:rsidRPr="001F24EF">
        <w:rPr>
          <w:rFonts w:hint="eastAsia"/>
        </w:rPr>
        <w:t>2</w:t>
      </w:r>
      <w:r w:rsidR="00400405" w:rsidRPr="001F24EF">
        <w:rPr>
          <w:rFonts w:hint="eastAsia"/>
        </w:rPr>
        <w:t>1</w:t>
      </w:r>
    </w:p>
    <w:p w:rsidR="00004B55" w:rsidRPr="001F24EF" w:rsidRDefault="00004B55" w:rsidP="00794F26">
      <w:pPr>
        <w:pStyle w:val="af0"/>
        <w:spacing w:beforeLines="25" w:before="60" w:line="370" w:lineRule="exact"/>
        <w:ind w:leftChars="250" w:left="700"/>
      </w:pPr>
      <w:r w:rsidRPr="001F24EF">
        <w:rPr>
          <w:rFonts w:hint="eastAsia"/>
        </w:rPr>
        <w:t>(</w:t>
      </w:r>
      <w:r w:rsidR="00F8769D" w:rsidRPr="001F24EF">
        <w:rPr>
          <w:rFonts w:hint="eastAsia"/>
        </w:rPr>
        <w:t>三</w:t>
      </w:r>
      <w:r w:rsidRPr="001F24EF">
        <w:rPr>
          <w:rFonts w:hint="eastAsia"/>
        </w:rPr>
        <w:t>)</w:t>
      </w:r>
      <w:r w:rsidR="008E03D8" w:rsidRPr="001F24EF">
        <w:rPr>
          <w:rFonts w:hint="eastAsia"/>
        </w:rPr>
        <w:t>增訂</w:t>
      </w:r>
      <w:r w:rsidR="00AA32B0" w:rsidRPr="001F24EF">
        <w:rPr>
          <w:rFonts w:hint="eastAsia"/>
        </w:rPr>
        <w:t>總統副總統文物管理條例條文</w:t>
      </w:r>
      <w:r w:rsidR="00AA32B0" w:rsidRPr="001F24EF">
        <w:rPr>
          <w:rFonts w:hint="eastAsia"/>
          <w:spacing w:val="-8"/>
          <w:kern w:val="16"/>
        </w:rPr>
        <w:t>…</w:t>
      </w:r>
      <w:r w:rsidRPr="001F24EF">
        <w:rPr>
          <w:rFonts w:hint="eastAsia"/>
          <w:spacing w:val="-8"/>
          <w:kern w:val="16"/>
        </w:rPr>
        <w:t>………………</w:t>
      </w:r>
      <w:r w:rsidR="00400405" w:rsidRPr="001F24EF">
        <w:rPr>
          <w:rFonts w:hint="eastAsia"/>
        </w:rPr>
        <w:t>30</w:t>
      </w:r>
    </w:p>
    <w:p w:rsidR="007F2500" w:rsidRPr="001F24EF" w:rsidRDefault="007F2500" w:rsidP="00794F26">
      <w:pPr>
        <w:pStyle w:val="af0"/>
        <w:spacing w:beforeLines="25" w:before="60" w:line="370" w:lineRule="exact"/>
        <w:ind w:leftChars="250" w:left="700"/>
      </w:pPr>
      <w:r w:rsidRPr="001F24EF">
        <w:rPr>
          <w:rFonts w:hint="eastAsia"/>
        </w:rPr>
        <w:t>(</w:t>
      </w:r>
      <w:r w:rsidR="00F8769D" w:rsidRPr="001F24EF">
        <w:rPr>
          <w:rFonts w:hint="eastAsia"/>
        </w:rPr>
        <w:t>四</w:t>
      </w:r>
      <w:r w:rsidRPr="001F24EF">
        <w:rPr>
          <w:rFonts w:hint="eastAsia"/>
        </w:rPr>
        <w:t>)</w:t>
      </w:r>
      <w:r w:rsidR="00AA32B0" w:rsidRPr="001F24EF">
        <w:rPr>
          <w:rFonts w:hint="eastAsia"/>
          <w:spacing w:val="-2"/>
        </w:rPr>
        <w:t>修正行政院功能業務與組織調整暫行條例條文</w:t>
      </w:r>
      <w:r w:rsidRPr="001F24EF">
        <w:rPr>
          <w:rFonts w:hint="eastAsia"/>
          <w:spacing w:val="-2"/>
        </w:rPr>
        <w:t>……</w:t>
      </w:r>
      <w:r w:rsidR="00F76B2C" w:rsidRPr="001F24EF">
        <w:rPr>
          <w:rFonts w:hint="eastAsia"/>
        </w:rPr>
        <w:t>31</w:t>
      </w:r>
    </w:p>
    <w:p w:rsidR="007F2500" w:rsidRDefault="007F2500" w:rsidP="00794F26">
      <w:pPr>
        <w:pStyle w:val="af0"/>
        <w:spacing w:beforeLines="25" w:before="60" w:line="370" w:lineRule="exact"/>
        <w:ind w:leftChars="250" w:left="700"/>
      </w:pPr>
      <w:r w:rsidRPr="001F24EF">
        <w:rPr>
          <w:rFonts w:hint="eastAsia"/>
        </w:rPr>
        <w:t>(</w:t>
      </w:r>
      <w:r w:rsidR="00F8769D" w:rsidRPr="001F24EF">
        <w:rPr>
          <w:rFonts w:hint="eastAsia"/>
        </w:rPr>
        <w:t>五</w:t>
      </w:r>
      <w:r w:rsidRPr="001F24EF">
        <w:rPr>
          <w:rFonts w:hint="eastAsia"/>
        </w:rPr>
        <w:t>)</w:t>
      </w:r>
      <w:r w:rsidR="00AA32B0" w:rsidRPr="001F24EF">
        <w:rPr>
          <w:rFonts w:hint="eastAsia"/>
        </w:rPr>
        <w:t>修正勞動基準法條文</w:t>
      </w:r>
      <w:r w:rsidRPr="001F24EF">
        <w:rPr>
          <w:rFonts w:hint="eastAsia"/>
          <w:spacing w:val="-4"/>
        </w:rPr>
        <w:t>…</w:t>
      </w:r>
      <w:r w:rsidR="00EC03EE" w:rsidRPr="001F24EF">
        <w:rPr>
          <w:rFonts w:hint="eastAsia"/>
          <w:spacing w:val="-4"/>
        </w:rPr>
        <w:t>…</w:t>
      </w:r>
      <w:r w:rsidRPr="001F24EF">
        <w:rPr>
          <w:rFonts w:hint="eastAsia"/>
          <w:spacing w:val="-4"/>
        </w:rPr>
        <w:t>…</w:t>
      </w:r>
      <w:r w:rsidR="00AA32B0" w:rsidRPr="001F24EF">
        <w:rPr>
          <w:rFonts w:hint="eastAsia"/>
          <w:spacing w:val="-4"/>
        </w:rPr>
        <w:t>……</w:t>
      </w:r>
      <w:r w:rsidRPr="001F24EF">
        <w:rPr>
          <w:rFonts w:hint="eastAsia"/>
          <w:spacing w:val="-4"/>
        </w:rPr>
        <w:t>……………………</w:t>
      </w:r>
      <w:r w:rsidR="00F76B2C" w:rsidRPr="001F24EF">
        <w:rPr>
          <w:rFonts w:hint="eastAsia"/>
        </w:rPr>
        <w:t>31</w:t>
      </w:r>
    </w:p>
    <w:p w:rsidR="00A04241" w:rsidRPr="009033BB" w:rsidRDefault="00A04241" w:rsidP="00794F26">
      <w:pPr>
        <w:pStyle w:val="af0"/>
        <w:spacing w:beforeLines="25" w:before="60" w:line="370" w:lineRule="exact"/>
        <w:ind w:leftChars="250" w:left="700"/>
      </w:pPr>
      <w:r w:rsidRPr="009033BB">
        <w:rPr>
          <w:rFonts w:hint="eastAsia"/>
        </w:rPr>
        <w:t>(</w:t>
      </w:r>
      <w:r w:rsidRPr="009033BB">
        <w:rPr>
          <w:rFonts w:hint="eastAsia"/>
        </w:rPr>
        <w:t>六</w:t>
      </w:r>
      <w:r w:rsidRPr="009033BB">
        <w:rPr>
          <w:rFonts w:hint="eastAsia"/>
        </w:rPr>
        <w:t>)</w:t>
      </w:r>
      <w:r w:rsidRPr="009033BB">
        <w:rPr>
          <w:rFonts w:hint="eastAsia"/>
        </w:rPr>
        <w:t>修正海關</w:t>
      </w:r>
      <w:bookmarkStart w:id="0" w:name="_GoBack"/>
      <w:bookmarkEnd w:id="0"/>
      <w:r w:rsidRPr="009033BB">
        <w:rPr>
          <w:rFonts w:hint="eastAsia"/>
        </w:rPr>
        <w:t>進口稅則部分稅則</w:t>
      </w:r>
      <w:r w:rsidRPr="009033BB">
        <w:rPr>
          <w:rFonts w:hint="eastAsia"/>
          <w:spacing w:val="-4"/>
        </w:rPr>
        <w:t>………………………</w:t>
      </w:r>
      <w:r w:rsidRPr="009033BB">
        <w:rPr>
          <w:rFonts w:hint="eastAsia"/>
        </w:rPr>
        <w:t>3</w:t>
      </w:r>
      <w:r w:rsidR="00794F26">
        <w:rPr>
          <w:rFonts w:hint="eastAsia"/>
        </w:rPr>
        <w:t>2</w:t>
      </w:r>
    </w:p>
    <w:p w:rsidR="00A04241" w:rsidRPr="009033BB" w:rsidRDefault="00A04241" w:rsidP="00794F26">
      <w:pPr>
        <w:pStyle w:val="af0"/>
        <w:spacing w:beforeLines="25" w:before="60" w:line="370" w:lineRule="exact"/>
        <w:ind w:leftChars="250" w:left="700"/>
      </w:pPr>
      <w:r w:rsidRPr="009033BB">
        <w:rPr>
          <w:rFonts w:hint="eastAsia"/>
        </w:rPr>
        <w:t>(</w:t>
      </w:r>
      <w:r w:rsidRPr="009033BB">
        <w:rPr>
          <w:rFonts w:hint="eastAsia"/>
        </w:rPr>
        <w:t>七</w:t>
      </w:r>
      <w:r w:rsidRPr="009033BB">
        <w:rPr>
          <w:rFonts w:hint="eastAsia"/>
        </w:rPr>
        <w:t>)</w:t>
      </w:r>
      <w:r w:rsidRPr="009033BB">
        <w:rPr>
          <w:rFonts w:hint="eastAsia"/>
        </w:rPr>
        <w:t>修正菸酒管理法條文</w:t>
      </w:r>
      <w:r w:rsidRPr="009033BB">
        <w:rPr>
          <w:rFonts w:hint="eastAsia"/>
          <w:spacing w:val="-4"/>
        </w:rPr>
        <w:t>…………………………………</w:t>
      </w:r>
      <w:r w:rsidRPr="009033BB">
        <w:rPr>
          <w:rFonts w:hint="eastAsia"/>
        </w:rPr>
        <w:t>3</w:t>
      </w:r>
      <w:r w:rsidR="00794F26">
        <w:rPr>
          <w:rFonts w:hint="eastAsia"/>
        </w:rPr>
        <w:t>2</w:t>
      </w:r>
    </w:p>
    <w:p w:rsidR="000A1374" w:rsidRDefault="00004B55" w:rsidP="00794F26">
      <w:pPr>
        <w:pStyle w:val="af0"/>
        <w:spacing w:beforeLines="25" w:before="60" w:line="370" w:lineRule="exact"/>
        <w:ind w:leftChars="250" w:left="1286" w:hangingChars="183" w:hanging="586"/>
        <w:jc w:val="left"/>
        <w:rPr>
          <w:spacing w:val="-12"/>
        </w:rPr>
      </w:pPr>
      <w:r>
        <w:rPr>
          <w:rFonts w:hint="eastAsia"/>
        </w:rPr>
        <w:t>(</w:t>
      </w:r>
      <w:r w:rsidR="00A04241">
        <w:rPr>
          <w:rFonts w:hint="eastAsia"/>
        </w:rPr>
        <w:t>八</w:t>
      </w:r>
      <w:r>
        <w:rPr>
          <w:rFonts w:hint="eastAsia"/>
        </w:rPr>
        <w:t>)</w:t>
      </w:r>
      <w:r w:rsidR="007F2500" w:rsidRPr="000A1374">
        <w:rPr>
          <w:rFonts w:hint="eastAsia"/>
          <w:spacing w:val="-8"/>
        </w:rPr>
        <w:t>廢止</w:t>
      </w:r>
      <w:r w:rsidR="000A1374" w:rsidRPr="000A1374">
        <w:rPr>
          <w:spacing w:val="-12"/>
        </w:rPr>
        <w:t>行政院人事行政總處公務人力發展中心組織法</w:t>
      </w:r>
    </w:p>
    <w:p w:rsidR="00004B55" w:rsidRDefault="000A1374" w:rsidP="00794F26">
      <w:pPr>
        <w:pStyle w:val="af0"/>
        <w:spacing w:beforeLines="25" w:before="60" w:line="370" w:lineRule="exact"/>
        <w:ind w:leftChars="440" w:left="2099" w:hangingChars="293" w:hanging="867"/>
      </w:pPr>
      <w:r w:rsidRPr="00095168">
        <w:rPr>
          <w:spacing w:val="-12"/>
        </w:rPr>
        <w:t>及行政院人事行政總處地方行政研習中心組織法</w:t>
      </w:r>
      <w:r w:rsidRPr="00095168">
        <w:rPr>
          <w:rFonts w:hint="eastAsia"/>
        </w:rPr>
        <w:t>……</w:t>
      </w:r>
      <w:r w:rsidR="00004B55">
        <w:rPr>
          <w:rFonts w:hint="eastAsia"/>
        </w:rPr>
        <w:t>3</w:t>
      </w:r>
      <w:r w:rsidR="00794F26">
        <w:rPr>
          <w:rFonts w:hint="eastAsia"/>
        </w:rPr>
        <w:t>3</w:t>
      </w:r>
    </w:p>
    <w:p w:rsidR="00004B55" w:rsidRDefault="00777069" w:rsidP="00794F26">
      <w:pPr>
        <w:spacing w:line="370" w:lineRule="exact"/>
        <w:ind w:leftChars="100" w:left="280"/>
        <w:rPr>
          <w:sz w:val="32"/>
        </w:rPr>
      </w:pPr>
      <w:r>
        <w:rPr>
          <w:rFonts w:hint="eastAsia"/>
          <w:sz w:val="32"/>
        </w:rPr>
        <w:t>三</w:t>
      </w:r>
      <w:r w:rsidR="00004B55">
        <w:rPr>
          <w:rFonts w:hint="eastAsia"/>
          <w:sz w:val="32"/>
        </w:rPr>
        <w:t>、任免官員………………………</w:t>
      </w:r>
      <w:r w:rsidR="00004B55">
        <w:rPr>
          <w:rFonts w:hint="eastAsia"/>
          <w:bCs/>
          <w:sz w:val="32"/>
        </w:rPr>
        <w:t>…</w:t>
      </w:r>
      <w:r w:rsidR="00D931C8">
        <w:rPr>
          <w:rFonts w:hint="eastAsia"/>
          <w:sz w:val="32"/>
        </w:rPr>
        <w:t>…</w:t>
      </w:r>
      <w:r w:rsidR="00004B55">
        <w:rPr>
          <w:rFonts w:hint="eastAsia"/>
          <w:bCs/>
          <w:sz w:val="32"/>
        </w:rPr>
        <w:t>………</w:t>
      </w:r>
      <w:r w:rsidR="00004B55">
        <w:rPr>
          <w:rFonts w:hint="eastAsia"/>
          <w:sz w:val="32"/>
        </w:rPr>
        <w:t>……………</w:t>
      </w:r>
      <w:r w:rsidR="00F76B2C">
        <w:rPr>
          <w:rFonts w:hint="eastAsia"/>
          <w:sz w:val="32"/>
        </w:rPr>
        <w:t>3</w:t>
      </w:r>
      <w:r w:rsidR="00794F26">
        <w:rPr>
          <w:rFonts w:hint="eastAsia"/>
          <w:sz w:val="32"/>
        </w:rPr>
        <w:t>3</w:t>
      </w:r>
    </w:p>
    <w:p w:rsidR="00004B55" w:rsidRDefault="00AA32B0" w:rsidP="00794F26">
      <w:pPr>
        <w:spacing w:beforeLines="50" w:before="120" w:line="370" w:lineRule="exact"/>
        <w:ind w:leftChars="100" w:left="280"/>
        <w:jc w:val="distribute"/>
        <w:rPr>
          <w:sz w:val="32"/>
        </w:rPr>
      </w:pPr>
      <w:r>
        <w:rPr>
          <w:rFonts w:hint="eastAsia"/>
          <w:sz w:val="32"/>
        </w:rPr>
        <w:t>四</w:t>
      </w:r>
      <w:r w:rsidR="00004B55">
        <w:rPr>
          <w:rFonts w:hint="eastAsia"/>
          <w:sz w:val="32"/>
        </w:rPr>
        <w:t>、明令褒揚………</w:t>
      </w:r>
      <w:r w:rsidR="00D931C8">
        <w:rPr>
          <w:rFonts w:hint="eastAsia"/>
          <w:sz w:val="32"/>
        </w:rPr>
        <w:t>…</w:t>
      </w:r>
      <w:r w:rsidR="00004B55">
        <w:rPr>
          <w:rFonts w:hint="eastAsia"/>
          <w:sz w:val="32"/>
        </w:rPr>
        <w:t>………………</w:t>
      </w:r>
      <w:r w:rsidR="00004B55">
        <w:rPr>
          <w:rFonts w:hint="eastAsia"/>
          <w:bCs/>
          <w:sz w:val="32"/>
        </w:rPr>
        <w:t>…………</w:t>
      </w:r>
      <w:r w:rsidR="00004B55">
        <w:rPr>
          <w:rFonts w:hint="eastAsia"/>
          <w:sz w:val="32"/>
        </w:rPr>
        <w:t>……………</w:t>
      </w:r>
      <w:r w:rsidR="00F76B2C">
        <w:rPr>
          <w:rFonts w:hint="eastAsia"/>
          <w:sz w:val="32"/>
        </w:rPr>
        <w:t>3</w:t>
      </w:r>
      <w:r w:rsidR="00794F26">
        <w:rPr>
          <w:rFonts w:hint="eastAsia"/>
          <w:sz w:val="32"/>
        </w:rPr>
        <w:t>3</w:t>
      </w:r>
    </w:p>
    <w:p w:rsidR="00004B55" w:rsidRDefault="00004B55">
      <w:pPr>
        <w:spacing w:beforeLines="50" w:before="120" w:afterLines="50" w:after="120" w:line="240" w:lineRule="auto"/>
        <w:rPr>
          <w:b/>
          <w:bCs/>
          <w:sz w:val="36"/>
        </w:rPr>
      </w:pPr>
      <w:r>
        <w:rPr>
          <w:rFonts w:hint="eastAsia"/>
          <w:b/>
          <w:bCs/>
          <w:sz w:val="36"/>
        </w:rPr>
        <w:t>參、總統及副總統活動紀要</w:t>
      </w:r>
    </w:p>
    <w:p w:rsidR="00004B55" w:rsidRDefault="00004B55" w:rsidP="00794F26">
      <w:pPr>
        <w:spacing w:afterLines="50" w:after="120"/>
        <w:ind w:leftChars="100" w:left="280"/>
        <w:jc w:val="distribute"/>
        <w:rPr>
          <w:bCs/>
          <w:sz w:val="32"/>
        </w:rPr>
      </w:pPr>
      <w:r w:rsidRPr="00EC15F0">
        <w:rPr>
          <w:rFonts w:hint="eastAsia"/>
          <w:sz w:val="32"/>
        </w:rPr>
        <w:t>一、總統</w:t>
      </w:r>
      <w:r>
        <w:rPr>
          <w:rFonts w:hint="eastAsia"/>
          <w:sz w:val="32"/>
        </w:rPr>
        <w:t>活動</w:t>
      </w:r>
      <w:r w:rsidRPr="00EC15F0">
        <w:rPr>
          <w:rFonts w:hint="eastAsia"/>
          <w:sz w:val="32"/>
        </w:rPr>
        <w:t>紀要</w:t>
      </w:r>
      <w:r>
        <w:rPr>
          <w:rFonts w:hint="eastAsia"/>
          <w:bCs/>
          <w:sz w:val="32"/>
        </w:rPr>
        <w:t>………………………………………</w:t>
      </w:r>
      <w:r>
        <w:rPr>
          <w:rFonts w:hint="eastAsia"/>
          <w:sz w:val="32"/>
        </w:rPr>
        <w:t>…</w:t>
      </w:r>
      <w:r w:rsidR="00F76B2C">
        <w:rPr>
          <w:rFonts w:hint="eastAsia"/>
          <w:bCs/>
          <w:sz w:val="32"/>
        </w:rPr>
        <w:t>3</w:t>
      </w:r>
      <w:r w:rsidR="0027153E">
        <w:rPr>
          <w:rFonts w:hint="eastAsia"/>
          <w:bCs/>
          <w:sz w:val="32"/>
        </w:rPr>
        <w:t>5</w:t>
      </w:r>
    </w:p>
    <w:p w:rsidR="00004B55" w:rsidRDefault="00004B55" w:rsidP="00794F26">
      <w:pPr>
        <w:spacing w:afterLines="50" w:after="120"/>
        <w:ind w:leftChars="100" w:left="280"/>
        <w:jc w:val="distribute"/>
        <w:rPr>
          <w:bCs/>
          <w:sz w:val="32"/>
        </w:rPr>
      </w:pPr>
      <w:r w:rsidRPr="00EC15F0">
        <w:rPr>
          <w:rFonts w:hint="eastAsia"/>
          <w:sz w:val="32"/>
        </w:rPr>
        <w:t>二、</w:t>
      </w:r>
      <w:r>
        <w:rPr>
          <w:rFonts w:hint="eastAsia"/>
          <w:sz w:val="32"/>
        </w:rPr>
        <w:t>副總統</w:t>
      </w:r>
      <w:r w:rsidRPr="00EC15F0">
        <w:rPr>
          <w:rFonts w:hint="eastAsia"/>
          <w:sz w:val="32"/>
        </w:rPr>
        <w:t>活動紀要…</w:t>
      </w:r>
      <w:r>
        <w:rPr>
          <w:rFonts w:hint="eastAsia"/>
          <w:bCs/>
          <w:sz w:val="32"/>
        </w:rPr>
        <w:t>………………………</w:t>
      </w:r>
      <w:r>
        <w:rPr>
          <w:rFonts w:hint="eastAsia"/>
          <w:sz w:val="32"/>
        </w:rPr>
        <w:t>…</w:t>
      </w:r>
      <w:r>
        <w:rPr>
          <w:rFonts w:hint="eastAsia"/>
          <w:bCs/>
          <w:sz w:val="32"/>
        </w:rPr>
        <w:t>…………</w:t>
      </w:r>
      <w:r w:rsidR="00F76B2C">
        <w:rPr>
          <w:rFonts w:hint="eastAsia"/>
          <w:bCs/>
          <w:sz w:val="32"/>
        </w:rPr>
        <w:t>3</w:t>
      </w:r>
      <w:r w:rsidR="0027153E">
        <w:rPr>
          <w:rFonts w:hint="eastAsia"/>
          <w:bCs/>
          <w:sz w:val="32"/>
        </w:rPr>
        <w:t>6</w:t>
      </w:r>
    </w:p>
    <w:p w:rsidR="00004B55" w:rsidRDefault="00004B55" w:rsidP="00EC15F0">
      <w:pPr>
        <w:spacing w:beforeLines="100" w:before="240" w:afterLines="50" w:after="120" w:line="240" w:lineRule="exact"/>
        <w:jc w:val="center"/>
        <w:rPr>
          <w:sz w:val="56"/>
        </w:rPr>
      </w:pPr>
      <w:r>
        <w:rPr>
          <w:b/>
          <w:spacing w:val="-100"/>
          <w:sz w:val="56"/>
        </w:rPr>
        <w:br w:type="page"/>
      </w:r>
      <w:r>
        <w:rPr>
          <w:rFonts w:hint="eastAsia"/>
          <w:b/>
          <w:spacing w:val="-100"/>
          <w:sz w:val="56"/>
        </w:rPr>
        <w:lastRenderedPageBreak/>
        <w:t>﹏﹏﹏﹏﹏﹏﹏﹏﹏﹏﹏﹏</w:t>
      </w:r>
    </w:p>
    <w:p w:rsidR="00004B55" w:rsidRDefault="00004B55" w:rsidP="00EC15F0">
      <w:pPr>
        <w:spacing w:beforeLines="50" w:before="120" w:afterLines="50" w:after="120" w:line="560" w:lineRule="exact"/>
        <w:ind w:leftChars="50" w:left="140"/>
        <w:jc w:val="center"/>
        <w:rPr>
          <w:b/>
          <w:sz w:val="48"/>
        </w:rPr>
      </w:pPr>
      <w:r>
        <w:rPr>
          <w:rFonts w:hint="eastAsia"/>
          <w:b/>
          <w:sz w:val="48"/>
        </w:rPr>
        <w:t>總　　統　　令</w:t>
      </w:r>
    </w:p>
    <w:p w:rsidR="00004B55" w:rsidRDefault="00004B55" w:rsidP="00EC15F0">
      <w:pPr>
        <w:spacing w:afterLines="100" w:after="240" w:line="240" w:lineRule="exact"/>
        <w:jc w:val="center"/>
        <w:rPr>
          <w:b/>
          <w:spacing w:val="-100"/>
          <w:sz w:val="56"/>
        </w:rPr>
      </w:pPr>
      <w:r>
        <w:rPr>
          <w:rFonts w:hint="eastAsia"/>
          <w:b/>
          <w:spacing w:val="-100"/>
          <w:sz w:val="56"/>
        </w:rPr>
        <w:t>﹏﹏﹏﹏﹏﹏﹏﹏﹏﹏﹏﹏</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BF6DB8" w:rsidTr="00BF6DB8">
        <w:trPr>
          <w:trHeight w:hRule="exact" w:val="851"/>
        </w:trPr>
        <w:tc>
          <w:tcPr>
            <w:tcW w:w="1988" w:type="dxa"/>
            <w:vAlign w:val="center"/>
          </w:tcPr>
          <w:p w:rsidR="00BF6DB8" w:rsidRDefault="00BF6DB8" w:rsidP="00BF6DB8">
            <w:pPr>
              <w:pStyle w:val="af9"/>
            </w:pPr>
            <w:r>
              <w:rPr>
                <w:rFonts w:hint="eastAsia"/>
              </w:rPr>
              <w:t>總統令</w:t>
            </w:r>
          </w:p>
        </w:tc>
        <w:tc>
          <w:tcPr>
            <w:tcW w:w="4759" w:type="dxa"/>
            <w:vAlign w:val="center"/>
          </w:tcPr>
          <w:p w:rsidR="00BF6DB8" w:rsidRDefault="00BF6DB8" w:rsidP="00BF6DB8">
            <w:pPr>
              <w:spacing w:line="240" w:lineRule="auto"/>
              <w:jc w:val="distribute"/>
            </w:pPr>
            <w:r>
              <w:rPr>
                <w:rFonts w:hint="eastAsia"/>
              </w:rPr>
              <w:t>中華民國</w:t>
            </w:r>
            <w:r>
              <w:rPr>
                <w:rFonts w:hint="eastAsia"/>
              </w:rPr>
              <w:t>106</w:t>
            </w:r>
            <w:r>
              <w:rPr>
                <w:rFonts w:hint="eastAsia"/>
              </w:rPr>
              <w:t>年</w:t>
            </w:r>
            <w:r w:rsidR="008C7E8C">
              <w:rPr>
                <w:rFonts w:hint="eastAsia"/>
              </w:rPr>
              <w:t>12</w:t>
            </w:r>
            <w:r w:rsidR="008C7E8C">
              <w:rPr>
                <w:rFonts w:hint="eastAsia"/>
              </w:rPr>
              <w:t>月</w:t>
            </w:r>
            <w:r w:rsidR="003C62F0">
              <w:rPr>
                <w:rFonts w:hint="eastAsia"/>
              </w:rPr>
              <w:t>27</w:t>
            </w:r>
            <w:r>
              <w:rPr>
                <w:rFonts w:hint="eastAsia"/>
              </w:rPr>
              <w:t>日</w:t>
            </w:r>
          </w:p>
          <w:p w:rsidR="00BF6DB8" w:rsidRDefault="00BF6DB8" w:rsidP="00BF6DB8">
            <w:pPr>
              <w:spacing w:line="240" w:lineRule="auto"/>
              <w:jc w:val="distribute"/>
              <w:rPr>
                <w:spacing w:val="-8"/>
              </w:rPr>
            </w:pPr>
            <w:r>
              <w:rPr>
                <w:rFonts w:hint="eastAsia"/>
              </w:rPr>
              <w:t>華總一</w:t>
            </w:r>
            <w:r w:rsidR="003C62F0">
              <w:rPr>
                <w:rFonts w:hint="eastAsia"/>
              </w:rPr>
              <w:t>經</w:t>
            </w:r>
            <w:r>
              <w:rPr>
                <w:rFonts w:hint="eastAsia"/>
              </w:rPr>
              <w:t>字第</w:t>
            </w:r>
            <w:r>
              <w:rPr>
                <w:rFonts w:hint="eastAsia"/>
              </w:rPr>
              <w:t>10600</w:t>
            </w:r>
            <w:r w:rsidR="003C62F0">
              <w:rPr>
                <w:rFonts w:hint="eastAsia"/>
              </w:rPr>
              <w:t>155821</w:t>
            </w:r>
            <w:r>
              <w:rPr>
                <w:rFonts w:hint="eastAsia"/>
              </w:rPr>
              <w:t>號</w:t>
            </w:r>
          </w:p>
        </w:tc>
      </w:tr>
    </w:tbl>
    <w:p w:rsidR="003C62F0" w:rsidRPr="00B777FE" w:rsidRDefault="003C62F0" w:rsidP="008171F6">
      <w:pPr>
        <w:pStyle w:val="10"/>
        <w:spacing w:before="120" w:after="120"/>
        <w:rPr>
          <w:spacing w:val="6"/>
        </w:rPr>
      </w:pPr>
      <w:r w:rsidRPr="00B777FE">
        <w:rPr>
          <w:spacing w:val="6"/>
        </w:rPr>
        <w:t>茲依中華民國</w:t>
      </w:r>
      <w:r w:rsidRPr="00B777FE">
        <w:rPr>
          <w:rFonts w:hint="eastAsia"/>
          <w:spacing w:val="6"/>
        </w:rPr>
        <w:t>10</w:t>
      </w:r>
      <w:r>
        <w:rPr>
          <w:rFonts w:hint="eastAsia"/>
          <w:spacing w:val="6"/>
        </w:rPr>
        <w:t>6</w:t>
      </w:r>
      <w:r w:rsidRPr="00B777FE">
        <w:rPr>
          <w:spacing w:val="6"/>
        </w:rPr>
        <w:t>年度中央政府總預算案</w:t>
      </w:r>
      <w:r w:rsidRPr="00B777FE">
        <w:rPr>
          <w:rFonts w:hint="eastAsia"/>
          <w:spacing w:val="6"/>
        </w:rPr>
        <w:t>附</w:t>
      </w:r>
      <w:r w:rsidRPr="00B777FE">
        <w:rPr>
          <w:spacing w:val="6"/>
        </w:rPr>
        <w:t>屬單位預算營業及非營業部分</w:t>
      </w:r>
      <w:r>
        <w:rPr>
          <w:rFonts w:hint="eastAsia"/>
          <w:spacing w:val="6"/>
        </w:rPr>
        <w:t>案</w:t>
      </w:r>
      <w:r>
        <w:rPr>
          <w:spacing w:val="6"/>
        </w:rPr>
        <w:t>審查總報告</w:t>
      </w:r>
      <w:r w:rsidRPr="00FA1D5D">
        <w:rPr>
          <w:spacing w:val="6"/>
        </w:rPr>
        <w:t>（</w:t>
      </w:r>
      <w:r w:rsidRPr="00FA1D5D">
        <w:rPr>
          <w:rFonts w:hint="eastAsia"/>
          <w:spacing w:val="6"/>
        </w:rPr>
        <w:t>修</w:t>
      </w:r>
      <w:r w:rsidRPr="00FA1D5D">
        <w:rPr>
          <w:spacing w:val="6"/>
        </w:rPr>
        <w:t>正本）</w:t>
      </w:r>
      <w:r w:rsidRPr="00B777FE">
        <w:rPr>
          <w:spacing w:val="6"/>
        </w:rPr>
        <w:t>，公布中華民國</w:t>
      </w:r>
      <w:r w:rsidRPr="00B777FE">
        <w:rPr>
          <w:rFonts w:hint="eastAsia"/>
          <w:spacing w:val="6"/>
        </w:rPr>
        <w:t>10</w:t>
      </w:r>
      <w:r>
        <w:rPr>
          <w:rFonts w:hint="eastAsia"/>
          <w:spacing w:val="6"/>
        </w:rPr>
        <w:t>6</w:t>
      </w:r>
      <w:r w:rsidRPr="00B777FE">
        <w:rPr>
          <w:spacing w:val="6"/>
        </w:rPr>
        <w:t>年度中央政府總預算案</w:t>
      </w:r>
      <w:r w:rsidRPr="00B777FE">
        <w:rPr>
          <w:rFonts w:hint="eastAsia"/>
          <w:spacing w:val="6"/>
        </w:rPr>
        <w:t>附</w:t>
      </w:r>
      <w:r w:rsidRPr="00B777FE">
        <w:rPr>
          <w:spacing w:val="6"/>
        </w:rPr>
        <w:t>屬單位預算營業及非營業部分。</w:t>
      </w:r>
    </w:p>
    <w:p w:rsidR="003C62F0" w:rsidRDefault="003C62F0" w:rsidP="008171F6">
      <w:pPr>
        <w:spacing w:beforeLines="100" w:before="240"/>
      </w:pPr>
      <w:r>
        <w:rPr>
          <w:rFonts w:hint="eastAsia"/>
        </w:rPr>
        <w:t>總　　　統　蔡</w:t>
      </w:r>
      <w:r>
        <w:t>英文</w:t>
      </w:r>
    </w:p>
    <w:p w:rsidR="003C62F0" w:rsidRDefault="003C62F0" w:rsidP="003C62F0">
      <w:pPr>
        <w:spacing w:afterLines="100" w:after="240"/>
      </w:pPr>
      <w:r>
        <w:rPr>
          <w:rFonts w:hint="eastAsia"/>
        </w:rPr>
        <w:t>行政院院長　賴清德</w:t>
      </w:r>
    </w:p>
    <w:p w:rsidR="003C62F0" w:rsidRDefault="003C62F0" w:rsidP="00945ABF">
      <w:pPr>
        <w:widowControl/>
        <w:adjustRightInd/>
        <w:spacing w:afterLines="85" w:after="204" w:line="240" w:lineRule="auto"/>
        <w:ind w:left="560" w:hangingChars="200" w:hanging="560"/>
        <w:jc w:val="left"/>
        <w:textAlignment w:val="auto"/>
        <w:rPr>
          <w:b/>
          <w:spacing w:val="-100"/>
          <w:sz w:val="56"/>
        </w:rPr>
      </w:pPr>
      <w:r w:rsidRPr="00577A74">
        <w:t>註：</w:t>
      </w:r>
      <w:r w:rsidRPr="00FA1D5D">
        <w:rPr>
          <w:rFonts w:hint="eastAsia"/>
          <w:spacing w:val="-8"/>
        </w:rPr>
        <w:t>附</w:t>
      </w:r>
      <w:r w:rsidRPr="00FA1D5D">
        <w:rPr>
          <w:spacing w:val="-8"/>
        </w:rPr>
        <w:t>中華民國</w:t>
      </w:r>
      <w:r w:rsidRPr="00FA1D5D">
        <w:rPr>
          <w:rFonts w:hint="eastAsia"/>
          <w:spacing w:val="-8"/>
        </w:rPr>
        <w:t>106</w:t>
      </w:r>
      <w:r w:rsidRPr="00FA1D5D">
        <w:rPr>
          <w:spacing w:val="-8"/>
        </w:rPr>
        <w:t>年度中央政府總預算案</w:t>
      </w:r>
      <w:r w:rsidRPr="00FA1D5D">
        <w:rPr>
          <w:rFonts w:hint="eastAsia"/>
          <w:spacing w:val="-8"/>
        </w:rPr>
        <w:t>附</w:t>
      </w:r>
      <w:r w:rsidRPr="00FA1D5D">
        <w:rPr>
          <w:spacing w:val="-8"/>
        </w:rPr>
        <w:t>屬單位預算營業及非營業部分</w:t>
      </w:r>
      <w:r w:rsidRPr="00FA1D5D">
        <w:rPr>
          <w:rFonts w:hint="eastAsia"/>
          <w:spacing w:val="-8"/>
        </w:rPr>
        <w:t>案</w:t>
      </w:r>
      <w:r w:rsidRPr="00FA1D5D">
        <w:rPr>
          <w:spacing w:val="-8"/>
        </w:rPr>
        <w:t>審查總報告（</w:t>
      </w:r>
      <w:r w:rsidRPr="00FA1D5D">
        <w:rPr>
          <w:rFonts w:hint="eastAsia"/>
          <w:spacing w:val="-8"/>
        </w:rPr>
        <w:t>修</w:t>
      </w:r>
      <w:r w:rsidRPr="00FA1D5D">
        <w:rPr>
          <w:spacing w:val="-8"/>
        </w:rPr>
        <w:t>正本）</w:t>
      </w:r>
      <w:r w:rsidRPr="00FA1D5D">
        <w:rPr>
          <w:rFonts w:hint="eastAsia"/>
          <w:spacing w:val="-8"/>
        </w:rPr>
        <w:t>上、</w:t>
      </w:r>
      <w:r w:rsidRPr="00FA1D5D">
        <w:rPr>
          <w:spacing w:val="-8"/>
        </w:rPr>
        <w:t>下冊</w:t>
      </w:r>
      <w:r w:rsidR="00497C6C" w:rsidRPr="00FA1D5D">
        <w:rPr>
          <w:spacing w:val="-8"/>
        </w:rPr>
        <w:t>［內容載於本府全球資訊網（網址：</w:t>
      </w:r>
      <w:r w:rsidR="00497C6C" w:rsidRPr="00FA1D5D">
        <w:rPr>
          <w:spacing w:val="-8"/>
        </w:rPr>
        <w:t>http://www.president.gov.tw</w:t>
      </w:r>
      <w:r w:rsidR="00497C6C" w:rsidRPr="00FA1D5D">
        <w:rPr>
          <w:spacing w:val="-8"/>
        </w:rPr>
        <w:t>）「總統府公報」</w:t>
      </w:r>
      <w:r w:rsidR="00497C6C" w:rsidRPr="00FA1D5D">
        <w:rPr>
          <w:spacing w:val="-8"/>
        </w:rPr>
        <w:t>-</w:t>
      </w:r>
      <w:r w:rsidR="00497C6C" w:rsidRPr="00FA1D5D">
        <w:rPr>
          <w:spacing w:val="-8"/>
        </w:rPr>
        <w:t>「公報查詢」］</w:t>
      </w:r>
      <w:r w:rsidRPr="00FA1D5D">
        <w:rPr>
          <w:spacing w:val="-8"/>
          <w:w w:val="90"/>
          <w:szCs w:val="28"/>
        </w:rPr>
        <w:t>。</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BF6DB8" w:rsidTr="00BF6DB8">
        <w:trPr>
          <w:trHeight w:hRule="exact" w:val="851"/>
        </w:trPr>
        <w:tc>
          <w:tcPr>
            <w:tcW w:w="1988" w:type="dxa"/>
            <w:vAlign w:val="center"/>
          </w:tcPr>
          <w:p w:rsidR="00BF6DB8" w:rsidRDefault="00BF6DB8" w:rsidP="00BF6DB8">
            <w:pPr>
              <w:pStyle w:val="af9"/>
            </w:pPr>
            <w:r>
              <w:rPr>
                <w:rFonts w:hint="eastAsia"/>
              </w:rPr>
              <w:t>總統令</w:t>
            </w:r>
          </w:p>
        </w:tc>
        <w:tc>
          <w:tcPr>
            <w:tcW w:w="4759" w:type="dxa"/>
            <w:vAlign w:val="center"/>
          </w:tcPr>
          <w:p w:rsidR="00BF6DB8" w:rsidRDefault="00BF6DB8" w:rsidP="00BF6DB8">
            <w:pPr>
              <w:spacing w:line="240" w:lineRule="auto"/>
              <w:jc w:val="distribute"/>
            </w:pPr>
            <w:r>
              <w:rPr>
                <w:rFonts w:hint="eastAsia"/>
              </w:rPr>
              <w:t>中華民國</w:t>
            </w:r>
            <w:r>
              <w:rPr>
                <w:rFonts w:hint="eastAsia"/>
              </w:rPr>
              <w:t>10</w:t>
            </w:r>
            <w:r>
              <w:t>6</w:t>
            </w:r>
            <w:r>
              <w:rPr>
                <w:rFonts w:hint="eastAsia"/>
              </w:rPr>
              <w:t>年</w:t>
            </w:r>
            <w:r w:rsidR="008C7E8C">
              <w:rPr>
                <w:rFonts w:hint="eastAsia"/>
              </w:rPr>
              <w:t>12</w:t>
            </w:r>
            <w:r w:rsidR="008C7E8C">
              <w:rPr>
                <w:rFonts w:hint="eastAsia"/>
              </w:rPr>
              <w:t>月</w:t>
            </w:r>
            <w:r w:rsidR="003C62F0">
              <w:rPr>
                <w:rFonts w:hint="eastAsia"/>
              </w:rPr>
              <w:t>27</w:t>
            </w:r>
            <w:r>
              <w:rPr>
                <w:rFonts w:hint="eastAsia"/>
              </w:rPr>
              <w:t>日</w:t>
            </w:r>
          </w:p>
          <w:p w:rsidR="00BF6DB8" w:rsidRDefault="003C62F0" w:rsidP="00380EC9">
            <w:pPr>
              <w:spacing w:line="240" w:lineRule="auto"/>
              <w:jc w:val="distribute"/>
              <w:rPr>
                <w:spacing w:val="-8"/>
              </w:rPr>
            </w:pPr>
            <w:r>
              <w:rPr>
                <w:rFonts w:hint="eastAsia"/>
              </w:rPr>
              <w:t>華總一經字第</w:t>
            </w:r>
            <w:r>
              <w:rPr>
                <w:rFonts w:hint="eastAsia"/>
              </w:rPr>
              <w:t>10600155831</w:t>
            </w:r>
            <w:r>
              <w:rPr>
                <w:rFonts w:hint="eastAsia"/>
              </w:rPr>
              <w:t>號</w:t>
            </w:r>
          </w:p>
        </w:tc>
      </w:tr>
    </w:tbl>
    <w:p w:rsidR="00BF6DB8" w:rsidRPr="00B777FE" w:rsidRDefault="00BF6DB8" w:rsidP="00BF6DB8">
      <w:pPr>
        <w:pStyle w:val="10"/>
        <w:spacing w:before="120" w:after="120"/>
        <w:rPr>
          <w:spacing w:val="6"/>
        </w:rPr>
      </w:pPr>
      <w:r w:rsidRPr="00B777FE">
        <w:rPr>
          <w:spacing w:val="6"/>
        </w:rPr>
        <w:t>茲依</w:t>
      </w:r>
      <w:r w:rsidR="003C62F0">
        <w:rPr>
          <w:rFonts w:hint="eastAsia"/>
          <w:spacing w:val="6"/>
        </w:rPr>
        <w:t>財團法人法律扶助基金會</w:t>
      </w:r>
      <w:r w:rsidR="003C62F0">
        <w:rPr>
          <w:rFonts w:hint="eastAsia"/>
          <w:spacing w:val="6"/>
        </w:rPr>
        <w:t>107</w:t>
      </w:r>
      <w:r w:rsidR="003C62F0">
        <w:rPr>
          <w:rFonts w:hint="eastAsia"/>
          <w:spacing w:val="6"/>
        </w:rPr>
        <w:t>年度預算案審查報告（修正本）</w:t>
      </w:r>
      <w:r w:rsidRPr="00B777FE">
        <w:rPr>
          <w:spacing w:val="6"/>
        </w:rPr>
        <w:t>，公布</w:t>
      </w:r>
      <w:r w:rsidR="003C62F0">
        <w:rPr>
          <w:rFonts w:hint="eastAsia"/>
          <w:spacing w:val="6"/>
        </w:rPr>
        <w:t>財團法人法律扶助基金會</w:t>
      </w:r>
      <w:r w:rsidR="003C62F0">
        <w:rPr>
          <w:rFonts w:hint="eastAsia"/>
          <w:spacing w:val="6"/>
        </w:rPr>
        <w:t>107</w:t>
      </w:r>
      <w:r w:rsidR="003C62F0">
        <w:rPr>
          <w:rFonts w:hint="eastAsia"/>
          <w:spacing w:val="6"/>
        </w:rPr>
        <w:t>年度預算</w:t>
      </w:r>
      <w:r w:rsidRPr="00B777FE">
        <w:rPr>
          <w:spacing w:val="6"/>
        </w:rPr>
        <w:t>。</w:t>
      </w:r>
    </w:p>
    <w:p w:rsidR="00BF6DB8" w:rsidRDefault="00BF6DB8" w:rsidP="00BF6DB8">
      <w:pPr>
        <w:spacing w:beforeLines="100" w:before="240"/>
      </w:pPr>
      <w:r>
        <w:rPr>
          <w:rFonts w:hint="eastAsia"/>
        </w:rPr>
        <w:t>總　　　統　蔡</w:t>
      </w:r>
      <w:r>
        <w:t>英文</w:t>
      </w:r>
    </w:p>
    <w:p w:rsidR="00BF6DB8" w:rsidRDefault="00BF6DB8" w:rsidP="00BF6DB8">
      <w:pPr>
        <w:spacing w:afterLines="100" w:after="240"/>
      </w:pPr>
      <w:r>
        <w:rPr>
          <w:rFonts w:hint="eastAsia"/>
        </w:rPr>
        <w:t xml:space="preserve">行政院院長　</w:t>
      </w:r>
      <w:r w:rsidR="00251869">
        <w:rPr>
          <w:rFonts w:hint="eastAsia"/>
        </w:rPr>
        <w:t>賴清德</w:t>
      </w:r>
    </w:p>
    <w:p w:rsidR="008171F6" w:rsidRDefault="008171F6" w:rsidP="008171F6">
      <w:pPr>
        <w:spacing w:beforeLines="50" w:before="120" w:afterLines="50" w:after="120" w:line="440" w:lineRule="exact"/>
        <w:rPr>
          <w:noProof/>
          <w:sz w:val="32"/>
        </w:rPr>
      </w:pPr>
      <w:r w:rsidRPr="008171F6">
        <w:rPr>
          <w:rFonts w:hint="eastAsia"/>
          <w:noProof/>
          <w:sz w:val="32"/>
        </w:rPr>
        <w:t>財團法人法律扶助基金會</w:t>
      </w:r>
      <w:r w:rsidRPr="008171F6">
        <w:rPr>
          <w:rFonts w:hint="eastAsia"/>
          <w:noProof/>
          <w:sz w:val="32"/>
        </w:rPr>
        <w:t>107</w:t>
      </w:r>
      <w:r w:rsidRPr="008171F6">
        <w:rPr>
          <w:rFonts w:hint="eastAsia"/>
          <w:noProof/>
          <w:sz w:val="32"/>
        </w:rPr>
        <w:t>年度預算案審查報告（修正本）</w:t>
      </w:r>
    </w:p>
    <w:p w:rsidR="00B535C4" w:rsidRDefault="00B535C4" w:rsidP="00B535C4">
      <w:pPr>
        <w:spacing w:afterLines="50" w:after="120" w:line="440" w:lineRule="exact"/>
      </w:pPr>
      <w:r>
        <w:rPr>
          <w:rFonts w:hint="eastAsia"/>
        </w:rPr>
        <w:t>中華民國</w:t>
      </w:r>
      <w:r>
        <w:rPr>
          <w:rFonts w:hint="eastAsia"/>
        </w:rPr>
        <w:t>106</w:t>
      </w:r>
      <w:r>
        <w:rPr>
          <w:rFonts w:hint="eastAsia"/>
        </w:rPr>
        <w:t>年</w:t>
      </w:r>
      <w:r>
        <w:rPr>
          <w:rFonts w:hint="eastAsia"/>
        </w:rPr>
        <w:t>12</w:t>
      </w:r>
      <w:r>
        <w:rPr>
          <w:rFonts w:hint="eastAsia"/>
        </w:rPr>
        <w:t>月</w:t>
      </w:r>
      <w:r>
        <w:rPr>
          <w:rFonts w:hint="eastAsia"/>
        </w:rPr>
        <w:t>27</w:t>
      </w:r>
      <w:r>
        <w:rPr>
          <w:rFonts w:hint="eastAsia"/>
        </w:rPr>
        <w:t>日公布</w:t>
      </w:r>
    </w:p>
    <w:p w:rsidR="008171F6" w:rsidRPr="008171F6" w:rsidRDefault="008171F6" w:rsidP="00B535C4">
      <w:pPr>
        <w:overflowPunct w:val="0"/>
        <w:spacing w:line="450" w:lineRule="exact"/>
        <w:ind w:left="567" w:hanging="567"/>
        <w:rPr>
          <w:noProof/>
          <w:spacing w:val="2"/>
        </w:rPr>
      </w:pPr>
      <w:r w:rsidRPr="008171F6">
        <w:rPr>
          <w:rFonts w:hint="eastAsia"/>
          <w:noProof/>
          <w:spacing w:val="2"/>
        </w:rPr>
        <w:t>一、業務計畫：應依據業務收支、轉投資、固定資產投資及資金運用等項之審查結果，隨同調整。</w:t>
      </w:r>
    </w:p>
    <w:p w:rsidR="008171F6" w:rsidRPr="008171F6" w:rsidRDefault="008171F6" w:rsidP="00945ABF">
      <w:pPr>
        <w:overflowPunct w:val="0"/>
        <w:spacing w:line="455" w:lineRule="exact"/>
        <w:ind w:left="567" w:hanging="567"/>
        <w:rPr>
          <w:noProof/>
          <w:spacing w:val="2"/>
        </w:rPr>
      </w:pPr>
      <w:r w:rsidRPr="008171F6">
        <w:rPr>
          <w:rFonts w:hint="eastAsia"/>
          <w:noProof/>
          <w:spacing w:val="2"/>
        </w:rPr>
        <w:lastRenderedPageBreak/>
        <w:t>二、收支預算：</w:t>
      </w:r>
    </w:p>
    <w:p w:rsidR="008171F6" w:rsidRPr="008171F6" w:rsidRDefault="008171F6" w:rsidP="00945ABF">
      <w:pPr>
        <w:overflowPunct w:val="0"/>
        <w:spacing w:line="455" w:lineRule="exact"/>
        <w:ind w:left="854" w:hanging="567"/>
        <w:rPr>
          <w:noProof/>
        </w:rPr>
      </w:pPr>
      <w:r w:rsidRPr="008171F6">
        <w:rPr>
          <w:rFonts w:ascii="華康細明體" w:hint="eastAsia"/>
          <w:noProof/>
        </w:rPr>
        <w:t>(</w:t>
      </w:r>
      <w:r w:rsidRPr="008171F6">
        <w:rPr>
          <w:rFonts w:hint="eastAsia"/>
          <w:noProof/>
        </w:rPr>
        <w:t>一</w:t>
      </w:r>
      <w:r w:rsidRPr="008171F6">
        <w:rPr>
          <w:rFonts w:ascii="華康細明體" w:hint="eastAsia"/>
          <w:noProof/>
        </w:rPr>
        <w:t>)</w:t>
      </w:r>
      <w:r w:rsidRPr="008171F6">
        <w:rPr>
          <w:rFonts w:hint="eastAsia"/>
          <w:noProof/>
        </w:rPr>
        <w:t>總收入：</w:t>
      </w:r>
      <w:r w:rsidRPr="008171F6">
        <w:rPr>
          <w:rFonts w:hint="eastAsia"/>
          <w:noProof/>
        </w:rPr>
        <w:t>14</w:t>
      </w:r>
      <w:r w:rsidRPr="008171F6">
        <w:rPr>
          <w:rFonts w:hint="eastAsia"/>
          <w:noProof/>
        </w:rPr>
        <w:t>億</w:t>
      </w:r>
      <w:r w:rsidRPr="008171F6">
        <w:rPr>
          <w:rFonts w:hint="eastAsia"/>
          <w:noProof/>
        </w:rPr>
        <w:t>8,530</w:t>
      </w:r>
      <w:r w:rsidRPr="008171F6">
        <w:rPr>
          <w:rFonts w:hint="eastAsia"/>
          <w:noProof/>
        </w:rPr>
        <w:t>萬</w:t>
      </w:r>
      <w:r w:rsidRPr="008171F6">
        <w:rPr>
          <w:rFonts w:hint="eastAsia"/>
          <w:noProof/>
        </w:rPr>
        <w:t>7</w:t>
      </w:r>
      <w:r w:rsidRPr="008171F6">
        <w:rPr>
          <w:rFonts w:hint="eastAsia"/>
          <w:noProof/>
        </w:rPr>
        <w:t>千元，照列。</w:t>
      </w:r>
    </w:p>
    <w:p w:rsidR="008171F6" w:rsidRPr="008171F6" w:rsidRDefault="008171F6" w:rsidP="00945ABF">
      <w:pPr>
        <w:overflowPunct w:val="0"/>
        <w:spacing w:line="455" w:lineRule="exact"/>
        <w:ind w:left="854" w:hanging="567"/>
        <w:rPr>
          <w:noProof/>
        </w:rPr>
      </w:pPr>
      <w:r w:rsidRPr="008171F6">
        <w:rPr>
          <w:rFonts w:ascii="華康細明體" w:hint="eastAsia"/>
          <w:noProof/>
        </w:rPr>
        <w:t>(</w:t>
      </w:r>
      <w:r w:rsidRPr="008171F6">
        <w:rPr>
          <w:rFonts w:hint="eastAsia"/>
          <w:noProof/>
        </w:rPr>
        <w:t>二</w:t>
      </w:r>
      <w:r w:rsidRPr="008171F6">
        <w:rPr>
          <w:rFonts w:ascii="華康細明體" w:hint="eastAsia"/>
          <w:noProof/>
        </w:rPr>
        <w:t>)</w:t>
      </w:r>
      <w:r w:rsidRPr="008171F6">
        <w:rPr>
          <w:rFonts w:hint="eastAsia"/>
          <w:noProof/>
        </w:rPr>
        <w:t>總支出：</w:t>
      </w:r>
      <w:r w:rsidRPr="008171F6">
        <w:rPr>
          <w:rFonts w:hint="eastAsia"/>
          <w:noProof/>
        </w:rPr>
        <w:t>14</w:t>
      </w:r>
      <w:r w:rsidRPr="008171F6">
        <w:rPr>
          <w:rFonts w:hint="eastAsia"/>
          <w:noProof/>
        </w:rPr>
        <w:t>億</w:t>
      </w:r>
      <w:r w:rsidRPr="008171F6">
        <w:rPr>
          <w:rFonts w:hint="eastAsia"/>
          <w:noProof/>
        </w:rPr>
        <w:t>8,530</w:t>
      </w:r>
      <w:r w:rsidRPr="008171F6">
        <w:rPr>
          <w:rFonts w:hint="eastAsia"/>
          <w:noProof/>
        </w:rPr>
        <w:t>萬</w:t>
      </w:r>
      <w:r w:rsidRPr="008171F6">
        <w:rPr>
          <w:rFonts w:hint="eastAsia"/>
          <w:noProof/>
        </w:rPr>
        <w:t>7</w:t>
      </w:r>
      <w:r w:rsidRPr="008171F6">
        <w:rPr>
          <w:rFonts w:hint="eastAsia"/>
          <w:noProof/>
        </w:rPr>
        <w:t>千元，照列。</w:t>
      </w:r>
    </w:p>
    <w:p w:rsidR="008171F6" w:rsidRPr="008171F6" w:rsidRDefault="008171F6" w:rsidP="00945ABF">
      <w:pPr>
        <w:overflowPunct w:val="0"/>
        <w:spacing w:line="455" w:lineRule="exact"/>
        <w:ind w:left="854" w:hanging="567"/>
        <w:rPr>
          <w:noProof/>
        </w:rPr>
      </w:pPr>
      <w:r w:rsidRPr="008171F6">
        <w:rPr>
          <w:rFonts w:ascii="華康細明體" w:hint="eastAsia"/>
          <w:noProof/>
        </w:rPr>
        <w:t>(</w:t>
      </w:r>
      <w:r w:rsidRPr="008171F6">
        <w:rPr>
          <w:rFonts w:hint="eastAsia"/>
          <w:noProof/>
        </w:rPr>
        <w:t>三</w:t>
      </w:r>
      <w:r w:rsidRPr="008171F6">
        <w:rPr>
          <w:rFonts w:ascii="華康細明體" w:hint="eastAsia"/>
          <w:noProof/>
        </w:rPr>
        <w:t>)</w:t>
      </w:r>
      <w:r w:rsidRPr="008171F6">
        <w:rPr>
          <w:rFonts w:hint="eastAsia"/>
          <w:noProof/>
        </w:rPr>
        <w:t>本期餘絀：</w:t>
      </w:r>
      <w:r w:rsidRPr="008171F6">
        <w:rPr>
          <w:rFonts w:hint="eastAsia"/>
          <w:noProof/>
        </w:rPr>
        <w:t>0</w:t>
      </w:r>
      <w:r w:rsidRPr="008171F6">
        <w:rPr>
          <w:rFonts w:hint="eastAsia"/>
          <w:noProof/>
        </w:rPr>
        <w:t>元，照列。</w:t>
      </w:r>
    </w:p>
    <w:p w:rsidR="008171F6" w:rsidRPr="008171F6" w:rsidRDefault="008171F6" w:rsidP="00945ABF">
      <w:pPr>
        <w:overflowPunct w:val="0"/>
        <w:spacing w:line="455" w:lineRule="exact"/>
        <w:ind w:left="567" w:hanging="567"/>
        <w:rPr>
          <w:noProof/>
          <w:spacing w:val="2"/>
        </w:rPr>
      </w:pPr>
      <w:r w:rsidRPr="008171F6">
        <w:rPr>
          <w:rFonts w:hint="eastAsia"/>
          <w:noProof/>
          <w:spacing w:val="2"/>
        </w:rPr>
        <w:t>三、解繳公庫淨額：無列數。</w:t>
      </w:r>
    </w:p>
    <w:p w:rsidR="008171F6" w:rsidRPr="008171F6" w:rsidRDefault="008171F6" w:rsidP="00945ABF">
      <w:pPr>
        <w:overflowPunct w:val="0"/>
        <w:spacing w:line="455" w:lineRule="exact"/>
        <w:ind w:left="567" w:hanging="567"/>
        <w:rPr>
          <w:noProof/>
          <w:spacing w:val="2"/>
        </w:rPr>
      </w:pPr>
      <w:r w:rsidRPr="008171F6">
        <w:rPr>
          <w:rFonts w:hint="eastAsia"/>
          <w:noProof/>
          <w:spacing w:val="2"/>
        </w:rPr>
        <w:t>四、轉投資計畫：無列數。</w:t>
      </w:r>
    </w:p>
    <w:p w:rsidR="008171F6" w:rsidRPr="008171F6" w:rsidRDefault="008171F6" w:rsidP="00945ABF">
      <w:pPr>
        <w:overflowPunct w:val="0"/>
        <w:spacing w:line="455" w:lineRule="exact"/>
        <w:ind w:left="567" w:hanging="567"/>
        <w:rPr>
          <w:noProof/>
          <w:spacing w:val="2"/>
        </w:rPr>
      </w:pPr>
      <w:r w:rsidRPr="008171F6">
        <w:rPr>
          <w:rFonts w:hint="eastAsia"/>
          <w:noProof/>
          <w:spacing w:val="2"/>
        </w:rPr>
        <w:t>五、固定資產投資：</w:t>
      </w:r>
      <w:r w:rsidRPr="008171F6">
        <w:rPr>
          <w:rFonts w:hint="eastAsia"/>
          <w:noProof/>
          <w:spacing w:val="2"/>
        </w:rPr>
        <w:t>1,143</w:t>
      </w:r>
      <w:r w:rsidRPr="008171F6">
        <w:rPr>
          <w:rFonts w:hint="eastAsia"/>
          <w:noProof/>
          <w:spacing w:val="2"/>
        </w:rPr>
        <w:t>萬</w:t>
      </w:r>
      <w:r w:rsidRPr="008171F6">
        <w:rPr>
          <w:rFonts w:hint="eastAsia"/>
          <w:noProof/>
          <w:spacing w:val="2"/>
        </w:rPr>
        <w:t>9</w:t>
      </w:r>
      <w:r w:rsidRPr="008171F6">
        <w:rPr>
          <w:rFonts w:hint="eastAsia"/>
          <w:noProof/>
          <w:spacing w:val="2"/>
        </w:rPr>
        <w:t>千元，照列。</w:t>
      </w:r>
    </w:p>
    <w:p w:rsidR="008171F6" w:rsidRPr="008171F6" w:rsidRDefault="008171F6" w:rsidP="00945ABF">
      <w:pPr>
        <w:overflowPunct w:val="0"/>
        <w:spacing w:line="455" w:lineRule="exact"/>
        <w:ind w:left="567" w:hanging="567"/>
        <w:rPr>
          <w:noProof/>
          <w:spacing w:val="2"/>
        </w:rPr>
      </w:pPr>
      <w:r w:rsidRPr="008171F6">
        <w:rPr>
          <w:rFonts w:hint="eastAsia"/>
          <w:noProof/>
          <w:spacing w:val="2"/>
        </w:rPr>
        <w:t>六、國庫增撥基金額：</w:t>
      </w:r>
      <w:r w:rsidRPr="008171F6">
        <w:rPr>
          <w:rFonts w:hint="eastAsia"/>
          <w:noProof/>
          <w:spacing w:val="2"/>
        </w:rPr>
        <w:t>2,000</w:t>
      </w:r>
      <w:r w:rsidRPr="008171F6">
        <w:rPr>
          <w:rFonts w:hint="eastAsia"/>
          <w:noProof/>
          <w:spacing w:val="2"/>
        </w:rPr>
        <w:t>萬元，照列。</w:t>
      </w:r>
    </w:p>
    <w:p w:rsidR="008171F6" w:rsidRPr="008171F6" w:rsidRDefault="008171F6" w:rsidP="00945ABF">
      <w:pPr>
        <w:overflowPunct w:val="0"/>
        <w:spacing w:line="455" w:lineRule="exact"/>
        <w:ind w:left="567" w:hanging="567"/>
        <w:rPr>
          <w:noProof/>
          <w:spacing w:val="2"/>
        </w:rPr>
      </w:pPr>
      <w:r w:rsidRPr="008171F6">
        <w:rPr>
          <w:rFonts w:hint="eastAsia"/>
          <w:noProof/>
          <w:spacing w:val="2"/>
        </w:rPr>
        <w:t>七、通過決議</w:t>
      </w:r>
      <w:r w:rsidRPr="008171F6">
        <w:rPr>
          <w:rFonts w:hint="eastAsia"/>
          <w:noProof/>
          <w:spacing w:val="2"/>
        </w:rPr>
        <w:t>2</w:t>
      </w:r>
      <w:r w:rsidRPr="008171F6">
        <w:rPr>
          <w:rFonts w:hint="eastAsia"/>
          <w:noProof/>
          <w:spacing w:val="2"/>
        </w:rPr>
        <w:t>項：</w:t>
      </w:r>
    </w:p>
    <w:p w:rsidR="008171F6" w:rsidRPr="008171F6" w:rsidRDefault="008171F6" w:rsidP="00945ABF">
      <w:pPr>
        <w:overflowPunct w:val="0"/>
        <w:spacing w:line="455" w:lineRule="exact"/>
        <w:ind w:left="854" w:hanging="567"/>
        <w:rPr>
          <w:rFonts w:ascii="華康細明體"/>
          <w:noProof/>
        </w:rPr>
      </w:pPr>
      <w:r w:rsidRPr="008171F6">
        <w:rPr>
          <w:rFonts w:ascii="華康細明體" w:hint="eastAsia"/>
          <w:noProof/>
        </w:rPr>
        <w:t>(</w:t>
      </w:r>
      <w:r w:rsidRPr="008171F6">
        <w:rPr>
          <w:rFonts w:ascii="華康細明體" w:hint="eastAsia"/>
          <w:noProof/>
        </w:rPr>
        <w:t>一</w:t>
      </w:r>
      <w:r w:rsidRPr="008171F6">
        <w:rPr>
          <w:rFonts w:ascii="華康細明體" w:hint="eastAsia"/>
          <w:noProof/>
        </w:rPr>
        <w:t>)</w:t>
      </w:r>
      <w:r w:rsidRPr="008171F6">
        <w:rPr>
          <w:rFonts w:ascii="華康細明體" w:hint="eastAsia"/>
          <w:noProof/>
        </w:rPr>
        <w:t>法律扶助基金會於設立之初，原預期由司法院每年預算捐助中提撥部分經費轉入基金，待達成</w:t>
      </w:r>
      <w:r w:rsidRPr="008171F6">
        <w:rPr>
          <w:rFonts w:ascii="華康細明體" w:hint="eastAsia"/>
          <w:noProof/>
        </w:rPr>
        <w:t>100</w:t>
      </w:r>
      <w:r w:rsidRPr="008171F6">
        <w:rPr>
          <w:rFonts w:ascii="華康細明體" w:hint="eastAsia"/>
          <w:noProof/>
        </w:rPr>
        <w:t>億業務運作經費目標後，使基金會逐步減少仰賴政府補助。惟從近年數據顯示，從設立之</w:t>
      </w:r>
      <w:r w:rsidRPr="008171F6">
        <w:rPr>
          <w:rFonts w:ascii="華康細明體" w:hint="eastAsia"/>
          <w:noProof/>
          <w:spacing w:val="-8"/>
        </w:rPr>
        <w:t>初的民國</w:t>
      </w:r>
      <w:r w:rsidRPr="008171F6">
        <w:rPr>
          <w:rFonts w:ascii="華康細明體" w:hint="eastAsia"/>
          <w:noProof/>
          <w:spacing w:val="-8"/>
        </w:rPr>
        <w:t>93</w:t>
      </w:r>
      <w:r w:rsidRPr="008171F6">
        <w:rPr>
          <w:rFonts w:ascii="華康細明體" w:hint="eastAsia"/>
          <w:noProof/>
          <w:spacing w:val="-8"/>
        </w:rPr>
        <w:t>年起至去年</w:t>
      </w:r>
      <w:r w:rsidRPr="008171F6">
        <w:rPr>
          <w:rFonts w:ascii="華康細明體" w:hint="eastAsia"/>
          <w:noProof/>
          <w:spacing w:val="-8"/>
        </w:rPr>
        <w:t>106</w:t>
      </w:r>
      <w:r w:rsidRPr="008171F6">
        <w:rPr>
          <w:rFonts w:ascii="華康細明體" w:hint="eastAsia"/>
          <w:noProof/>
          <w:spacing w:val="-8"/>
        </w:rPr>
        <w:t>年度，司法院預算捐助以自原本的</w:t>
      </w:r>
      <w:r w:rsidRPr="008171F6">
        <w:rPr>
          <w:rFonts w:ascii="華康細明體" w:hint="eastAsia"/>
          <w:noProof/>
          <w:spacing w:val="-8"/>
        </w:rPr>
        <w:t>6</w:t>
      </w:r>
      <w:r w:rsidRPr="008171F6">
        <w:rPr>
          <w:rFonts w:ascii="華康細明體" w:hint="eastAsia"/>
          <w:noProof/>
          <w:spacing w:val="-8"/>
        </w:rPr>
        <w:t>億多如今攀升至</w:t>
      </w:r>
      <w:r w:rsidRPr="008171F6">
        <w:rPr>
          <w:rFonts w:ascii="華康細明體" w:hint="eastAsia"/>
          <w:noProof/>
          <w:spacing w:val="-8"/>
        </w:rPr>
        <w:t>107</w:t>
      </w:r>
      <w:r w:rsidRPr="008171F6">
        <w:rPr>
          <w:rFonts w:ascii="華康細明體" w:hint="eastAsia"/>
          <w:noProof/>
          <w:spacing w:val="-8"/>
        </w:rPr>
        <w:t>年預算之</w:t>
      </w:r>
      <w:r w:rsidRPr="008171F6">
        <w:rPr>
          <w:rFonts w:ascii="華康細明體" w:hint="eastAsia"/>
          <w:noProof/>
          <w:spacing w:val="-8"/>
        </w:rPr>
        <w:t>13.7</w:t>
      </w:r>
      <w:r w:rsidRPr="008171F6">
        <w:rPr>
          <w:rFonts w:ascii="華康細明體" w:hint="eastAsia"/>
          <w:noProof/>
          <w:spacing w:val="-8"/>
        </w:rPr>
        <w:t>億，顯已悖離初始立法原意。</w:t>
      </w:r>
    </w:p>
    <w:p w:rsidR="008171F6" w:rsidRPr="008171F6" w:rsidRDefault="008171F6" w:rsidP="00945ABF">
      <w:pPr>
        <w:overflowPunct w:val="0"/>
        <w:spacing w:line="455" w:lineRule="exact"/>
        <w:ind w:left="851" w:firstLine="567"/>
        <w:rPr>
          <w:noProof/>
        </w:rPr>
      </w:pPr>
      <w:r w:rsidRPr="008171F6">
        <w:rPr>
          <w:rFonts w:hint="eastAsia"/>
          <w:noProof/>
        </w:rPr>
        <w:t>爰要求法律扶助基金會通盤檢討基金會之收支概況，參考並比較外國立法例，對於歲收來源、歲出支應提出現況報告及改善方案。報告應涵蓋：</w:t>
      </w:r>
    </w:p>
    <w:p w:rsidR="008171F6" w:rsidRPr="008171F6" w:rsidRDefault="008171F6" w:rsidP="00945ABF">
      <w:pPr>
        <w:overflowPunct w:val="0"/>
        <w:spacing w:line="455" w:lineRule="exact"/>
        <w:ind w:left="1135" w:hanging="284"/>
        <w:rPr>
          <w:noProof/>
        </w:rPr>
      </w:pPr>
      <w:r w:rsidRPr="008171F6">
        <w:rPr>
          <w:noProof/>
        </w:rPr>
        <w:t>1</w:t>
      </w:r>
      <w:r w:rsidRPr="008171F6">
        <w:rPr>
          <w:rFonts w:ascii="華康細明體"/>
          <w:noProof/>
        </w:rPr>
        <w:t>.</w:t>
      </w:r>
      <w:r w:rsidRPr="008171F6">
        <w:rPr>
          <w:rFonts w:hint="eastAsia"/>
          <w:noProof/>
        </w:rPr>
        <w:t>各國對於司法上弱勢族群的救助方案；救助方案係設立公設辯護人、基金會或其他方式；有無成立類似法扶基金會功能之組織、組織業務範圍、組織與其他司法團體之分工。</w:t>
      </w:r>
    </w:p>
    <w:p w:rsidR="008171F6" w:rsidRPr="008171F6" w:rsidRDefault="008171F6" w:rsidP="00945ABF">
      <w:pPr>
        <w:overflowPunct w:val="0"/>
        <w:spacing w:line="455" w:lineRule="exact"/>
        <w:ind w:left="1135" w:hanging="284"/>
        <w:rPr>
          <w:noProof/>
          <w:spacing w:val="4"/>
        </w:rPr>
      </w:pPr>
      <w:r w:rsidRPr="008171F6">
        <w:rPr>
          <w:noProof/>
          <w:spacing w:val="4"/>
        </w:rPr>
        <w:t>2.</w:t>
      </w:r>
      <w:r w:rsidRPr="008171F6">
        <w:rPr>
          <w:noProof/>
          <w:spacing w:val="4"/>
        </w:rPr>
        <w:tab/>
      </w:r>
      <w:r w:rsidRPr="008171F6">
        <w:rPr>
          <w:rFonts w:hint="eastAsia"/>
          <w:noProof/>
          <w:spacing w:val="4"/>
        </w:rPr>
        <w:t>國家</w:t>
      </w:r>
      <w:r w:rsidRPr="008171F6">
        <w:rPr>
          <w:rFonts w:hint="eastAsia"/>
          <w:noProof/>
          <w:spacing w:val="4"/>
        </w:rPr>
        <w:t>GDP</w:t>
      </w:r>
      <w:r w:rsidRPr="008171F6">
        <w:rPr>
          <w:rFonts w:hint="eastAsia"/>
          <w:noProof/>
          <w:spacing w:val="4"/>
        </w:rPr>
        <w:t>與該國捐助組織之比例、組織歲入來源分配。</w:t>
      </w:r>
    </w:p>
    <w:p w:rsidR="008171F6" w:rsidRPr="008171F6" w:rsidRDefault="008171F6" w:rsidP="00945ABF">
      <w:pPr>
        <w:overflowPunct w:val="0"/>
        <w:spacing w:line="455" w:lineRule="exact"/>
        <w:ind w:left="1135" w:hanging="284"/>
        <w:rPr>
          <w:noProof/>
        </w:rPr>
      </w:pPr>
      <w:r w:rsidRPr="008171F6">
        <w:rPr>
          <w:noProof/>
        </w:rPr>
        <w:t>3.</w:t>
      </w:r>
      <w:r w:rsidRPr="008171F6">
        <w:rPr>
          <w:noProof/>
        </w:rPr>
        <w:tab/>
      </w:r>
      <w:r w:rsidRPr="008171F6">
        <w:rPr>
          <w:rFonts w:hint="eastAsia"/>
          <w:noProof/>
        </w:rPr>
        <w:t>資力審查之方式（法官裁定或基金會審核）。</w:t>
      </w:r>
    </w:p>
    <w:p w:rsidR="008171F6" w:rsidRPr="008171F6" w:rsidRDefault="008171F6" w:rsidP="00945ABF">
      <w:pPr>
        <w:overflowPunct w:val="0"/>
        <w:spacing w:line="455" w:lineRule="exact"/>
        <w:ind w:left="1135" w:hanging="284"/>
        <w:rPr>
          <w:noProof/>
        </w:rPr>
      </w:pPr>
      <w:r w:rsidRPr="008171F6">
        <w:rPr>
          <w:noProof/>
        </w:rPr>
        <w:t>4.</w:t>
      </w:r>
      <w:r w:rsidRPr="008171F6">
        <w:rPr>
          <w:noProof/>
        </w:rPr>
        <w:tab/>
      </w:r>
      <w:r w:rsidRPr="008171F6">
        <w:rPr>
          <w:rFonts w:hint="eastAsia"/>
          <w:noProof/>
        </w:rPr>
        <w:t>律師市場行情與法扶酬金比。</w:t>
      </w:r>
    </w:p>
    <w:p w:rsidR="008171F6" w:rsidRPr="008171F6" w:rsidRDefault="008171F6" w:rsidP="00945ABF">
      <w:pPr>
        <w:overflowPunct w:val="0"/>
        <w:spacing w:line="455" w:lineRule="exact"/>
        <w:ind w:left="851" w:firstLine="567"/>
        <w:rPr>
          <w:noProof/>
        </w:rPr>
      </w:pPr>
      <w:r w:rsidRPr="008171F6">
        <w:rPr>
          <w:rFonts w:hint="eastAsia"/>
          <w:noProof/>
        </w:rPr>
        <w:t>爰請法律扶助基金會就整體收支概況，向立法院司法及法制委員會與提案委員提出現況報告及改善方案書面報告。</w:t>
      </w:r>
    </w:p>
    <w:p w:rsidR="008171F6" w:rsidRPr="008171F6" w:rsidRDefault="008171F6" w:rsidP="00945ABF">
      <w:pPr>
        <w:overflowPunct w:val="0"/>
        <w:spacing w:line="455" w:lineRule="exact"/>
        <w:ind w:left="854" w:hanging="567"/>
        <w:rPr>
          <w:rFonts w:ascii="華康細明體"/>
          <w:noProof/>
        </w:rPr>
      </w:pPr>
      <w:r w:rsidRPr="008171F6">
        <w:rPr>
          <w:rFonts w:ascii="華康細明體" w:hint="eastAsia"/>
          <w:noProof/>
        </w:rPr>
        <w:t>(</w:t>
      </w:r>
      <w:r w:rsidRPr="008171F6">
        <w:rPr>
          <w:rFonts w:ascii="華康細明體" w:hint="eastAsia"/>
          <w:noProof/>
        </w:rPr>
        <w:t>二</w:t>
      </w:r>
      <w:r w:rsidRPr="008171F6">
        <w:rPr>
          <w:rFonts w:ascii="華康細明體" w:hint="eastAsia"/>
          <w:noProof/>
        </w:rPr>
        <w:t>)</w:t>
      </w:r>
      <w:r w:rsidRPr="008171F6">
        <w:rPr>
          <w:rFonts w:ascii="華康細明體" w:hint="eastAsia"/>
          <w:noProof/>
        </w:rPr>
        <w:t>法律扶助基金會於設立之初，原預期由司法院每年預算捐助中提撥部分經費轉入基金，待達成</w:t>
      </w:r>
      <w:r w:rsidRPr="008171F6">
        <w:rPr>
          <w:rFonts w:ascii="華康細明體" w:hint="eastAsia"/>
          <w:noProof/>
        </w:rPr>
        <w:t>100</w:t>
      </w:r>
      <w:r w:rsidRPr="008171F6">
        <w:rPr>
          <w:rFonts w:ascii="華康細明體" w:hint="eastAsia"/>
          <w:noProof/>
        </w:rPr>
        <w:t>億業務運作經費目標後，使基金會逐步減少仰賴政府補助。惟從近年數據顯示，從設立之</w:t>
      </w:r>
      <w:r w:rsidRPr="008171F6">
        <w:rPr>
          <w:rFonts w:ascii="華康細明體" w:hint="eastAsia"/>
          <w:noProof/>
          <w:spacing w:val="-8"/>
        </w:rPr>
        <w:t>初的民國</w:t>
      </w:r>
      <w:r w:rsidRPr="008171F6">
        <w:rPr>
          <w:rFonts w:ascii="華康細明體" w:hint="eastAsia"/>
          <w:noProof/>
          <w:spacing w:val="-8"/>
        </w:rPr>
        <w:t>93</w:t>
      </w:r>
      <w:r w:rsidRPr="008171F6">
        <w:rPr>
          <w:rFonts w:ascii="華康細明體" w:hint="eastAsia"/>
          <w:noProof/>
          <w:spacing w:val="-8"/>
        </w:rPr>
        <w:t>年起至去年</w:t>
      </w:r>
      <w:r w:rsidRPr="008171F6">
        <w:rPr>
          <w:rFonts w:ascii="華康細明體" w:hint="eastAsia"/>
          <w:noProof/>
          <w:spacing w:val="-8"/>
        </w:rPr>
        <w:t>106</w:t>
      </w:r>
      <w:r w:rsidRPr="008171F6">
        <w:rPr>
          <w:rFonts w:ascii="華康細明體" w:hint="eastAsia"/>
          <w:noProof/>
          <w:spacing w:val="-8"/>
        </w:rPr>
        <w:t>年度，司法院預算捐助以自原本的</w:t>
      </w:r>
      <w:r w:rsidRPr="008171F6">
        <w:rPr>
          <w:rFonts w:ascii="華康細明體" w:hint="eastAsia"/>
          <w:noProof/>
          <w:spacing w:val="-8"/>
        </w:rPr>
        <w:t>6</w:t>
      </w:r>
      <w:r w:rsidRPr="008171F6">
        <w:rPr>
          <w:rFonts w:ascii="華康細明體" w:hint="eastAsia"/>
          <w:noProof/>
          <w:spacing w:val="-8"/>
        </w:rPr>
        <w:t>億多如今攀升至</w:t>
      </w:r>
      <w:r w:rsidRPr="008171F6">
        <w:rPr>
          <w:rFonts w:ascii="華康細明體" w:hint="eastAsia"/>
          <w:noProof/>
          <w:spacing w:val="-8"/>
        </w:rPr>
        <w:t>107</w:t>
      </w:r>
      <w:r w:rsidRPr="008171F6">
        <w:rPr>
          <w:rFonts w:ascii="華康細明體" w:hint="eastAsia"/>
          <w:noProof/>
          <w:spacing w:val="-8"/>
        </w:rPr>
        <w:t>年預算之</w:t>
      </w:r>
      <w:r w:rsidRPr="008171F6">
        <w:rPr>
          <w:rFonts w:ascii="華康細明體" w:hint="eastAsia"/>
          <w:noProof/>
          <w:spacing w:val="-8"/>
        </w:rPr>
        <w:t>13.7</w:t>
      </w:r>
      <w:r w:rsidRPr="008171F6">
        <w:rPr>
          <w:rFonts w:ascii="華康細明體" w:hint="eastAsia"/>
          <w:noProof/>
          <w:spacing w:val="-8"/>
        </w:rPr>
        <w:t>億，顯已悖離初始立法原意。</w:t>
      </w:r>
    </w:p>
    <w:p w:rsidR="008171F6" w:rsidRPr="008171F6" w:rsidRDefault="008171F6" w:rsidP="00945ABF">
      <w:pPr>
        <w:overflowPunct w:val="0"/>
        <w:spacing w:line="455" w:lineRule="exact"/>
        <w:ind w:left="851" w:firstLine="567"/>
        <w:rPr>
          <w:noProof/>
        </w:rPr>
      </w:pPr>
      <w:r w:rsidRPr="008171F6">
        <w:rPr>
          <w:rFonts w:hint="eastAsia"/>
          <w:noProof/>
        </w:rPr>
        <w:t>建請司法院、法律扶助基金會評估各項降低資力審核行政成本之可行性，如：</w:t>
      </w:r>
    </w:p>
    <w:p w:rsidR="008171F6" w:rsidRPr="008171F6" w:rsidRDefault="008171F6" w:rsidP="00945ABF">
      <w:pPr>
        <w:overflowPunct w:val="0"/>
        <w:spacing w:line="455" w:lineRule="exact"/>
        <w:ind w:left="1135" w:hanging="284"/>
        <w:rPr>
          <w:noProof/>
        </w:rPr>
      </w:pPr>
      <w:r w:rsidRPr="008171F6">
        <w:rPr>
          <w:noProof/>
        </w:rPr>
        <w:t>1.</w:t>
      </w:r>
      <w:r w:rsidRPr="008171F6">
        <w:rPr>
          <w:noProof/>
        </w:rPr>
        <w:tab/>
      </w:r>
      <w:r w:rsidRPr="008171F6">
        <w:rPr>
          <w:rFonts w:hint="eastAsia"/>
          <w:noProof/>
        </w:rPr>
        <w:t>法官於斟酌被告個案背景時應同時涵蓋資力審查，當事人倘為不須資力審查案件（如強制辯護案件）而申請法律扶助，且為有資力者，應裁定追討其因申請法律扶助所減免之費用。</w:t>
      </w:r>
    </w:p>
    <w:p w:rsidR="008171F6" w:rsidRPr="008171F6" w:rsidRDefault="008171F6" w:rsidP="00945ABF">
      <w:pPr>
        <w:overflowPunct w:val="0"/>
        <w:spacing w:line="455" w:lineRule="exact"/>
        <w:ind w:left="1135" w:hanging="284"/>
        <w:rPr>
          <w:noProof/>
        </w:rPr>
      </w:pPr>
      <w:r w:rsidRPr="008171F6">
        <w:rPr>
          <w:noProof/>
        </w:rPr>
        <w:t>2.</w:t>
      </w:r>
      <w:r w:rsidRPr="008171F6">
        <w:rPr>
          <w:noProof/>
        </w:rPr>
        <w:tab/>
      </w:r>
      <w:r w:rsidRPr="008171F6">
        <w:rPr>
          <w:rFonts w:hint="eastAsia"/>
          <w:noProof/>
        </w:rPr>
        <w:t>有條件開放財稅機關財產及所得電子閘門。</w:t>
      </w:r>
    </w:p>
    <w:p w:rsidR="008171F6" w:rsidRPr="008171F6" w:rsidRDefault="008171F6" w:rsidP="00945ABF">
      <w:pPr>
        <w:overflowPunct w:val="0"/>
        <w:spacing w:line="455" w:lineRule="exact"/>
        <w:ind w:left="1135" w:hanging="284"/>
        <w:rPr>
          <w:noProof/>
        </w:rPr>
      </w:pPr>
      <w:r w:rsidRPr="008171F6">
        <w:rPr>
          <w:noProof/>
        </w:rPr>
        <w:t>3.</w:t>
      </w:r>
      <w:r w:rsidRPr="008171F6">
        <w:rPr>
          <w:noProof/>
        </w:rPr>
        <w:tab/>
      </w:r>
      <w:r w:rsidRPr="008171F6">
        <w:rPr>
          <w:rFonts w:hint="eastAsia"/>
          <w:noProof/>
        </w:rPr>
        <w:t>賦予法扶得聲請法院協助資力審查之權。</w:t>
      </w:r>
    </w:p>
    <w:p w:rsidR="008171F6" w:rsidRPr="008171F6" w:rsidRDefault="008171F6" w:rsidP="00945ABF">
      <w:pPr>
        <w:overflowPunct w:val="0"/>
        <w:spacing w:line="455" w:lineRule="exact"/>
        <w:ind w:left="1135" w:hanging="284"/>
        <w:rPr>
          <w:noProof/>
        </w:rPr>
      </w:pPr>
      <w:r w:rsidRPr="008171F6">
        <w:rPr>
          <w:noProof/>
        </w:rPr>
        <w:t>4.</w:t>
      </w:r>
      <w:r w:rsidRPr="008171F6">
        <w:rPr>
          <w:noProof/>
        </w:rPr>
        <w:tab/>
      </w:r>
      <w:r w:rsidRPr="008171F6">
        <w:rPr>
          <w:rFonts w:hint="eastAsia"/>
          <w:noProof/>
        </w:rPr>
        <w:t>其他行政程序簡化。</w:t>
      </w:r>
    </w:p>
    <w:p w:rsidR="00113C2B" w:rsidRDefault="008171F6" w:rsidP="00945ABF">
      <w:pPr>
        <w:overflowPunct w:val="0"/>
        <w:spacing w:afterLines="100" w:after="240" w:line="455" w:lineRule="exact"/>
        <w:ind w:left="851" w:firstLine="567"/>
      </w:pPr>
      <w:r w:rsidRPr="008171F6">
        <w:rPr>
          <w:rFonts w:hint="eastAsia"/>
          <w:noProof/>
        </w:rPr>
        <w:t>爰請司法院會同法律扶助基金會就法律扶助資力審查成本</w:t>
      </w:r>
      <w:r w:rsidRPr="008171F6">
        <w:rPr>
          <w:rFonts w:hint="eastAsia"/>
          <w:noProof/>
          <w:spacing w:val="-8"/>
        </w:rPr>
        <w:t>降低方案，向立法院司法及法制委員會與提案委員報告辦理情況。</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004B55">
        <w:trPr>
          <w:trHeight w:hRule="exact" w:val="851"/>
        </w:trPr>
        <w:tc>
          <w:tcPr>
            <w:tcW w:w="1988" w:type="dxa"/>
            <w:vAlign w:val="center"/>
          </w:tcPr>
          <w:p w:rsidR="00004B55" w:rsidRDefault="00004B55" w:rsidP="00EC15F0">
            <w:pPr>
              <w:pStyle w:val="af9"/>
            </w:pPr>
            <w:r>
              <w:rPr>
                <w:rFonts w:hint="eastAsia"/>
              </w:rPr>
              <w:t>總統令</w:t>
            </w:r>
          </w:p>
        </w:tc>
        <w:tc>
          <w:tcPr>
            <w:tcW w:w="4759" w:type="dxa"/>
            <w:vAlign w:val="center"/>
          </w:tcPr>
          <w:p w:rsidR="00004B55" w:rsidRDefault="00004B55">
            <w:pPr>
              <w:spacing w:line="240" w:lineRule="auto"/>
              <w:jc w:val="distribute"/>
            </w:pPr>
            <w:r>
              <w:rPr>
                <w:rFonts w:hint="eastAsia"/>
              </w:rPr>
              <w:t>中華民國</w:t>
            </w:r>
            <w:r w:rsidR="003D4CF6">
              <w:rPr>
                <w:rFonts w:hint="eastAsia"/>
              </w:rPr>
              <w:t>106</w:t>
            </w:r>
            <w:r>
              <w:rPr>
                <w:rFonts w:hint="eastAsia"/>
              </w:rPr>
              <w:t>年</w:t>
            </w:r>
            <w:r w:rsidR="008C7E8C">
              <w:rPr>
                <w:rFonts w:hint="eastAsia"/>
              </w:rPr>
              <w:t>12</w:t>
            </w:r>
            <w:r w:rsidR="008C7E8C">
              <w:rPr>
                <w:rFonts w:hint="eastAsia"/>
              </w:rPr>
              <w:t>月</w:t>
            </w:r>
            <w:r w:rsidR="00113C2B">
              <w:rPr>
                <w:rFonts w:hint="eastAsia"/>
              </w:rPr>
              <w:t>27</w:t>
            </w:r>
            <w:r>
              <w:rPr>
                <w:rFonts w:hint="eastAsia"/>
              </w:rPr>
              <w:t>日</w:t>
            </w:r>
          </w:p>
          <w:p w:rsidR="00004B55" w:rsidRDefault="00004B55" w:rsidP="00113C2B">
            <w:pPr>
              <w:spacing w:line="240" w:lineRule="auto"/>
              <w:jc w:val="distribute"/>
              <w:rPr>
                <w:spacing w:val="-8"/>
              </w:rPr>
            </w:pPr>
            <w:r>
              <w:rPr>
                <w:rFonts w:hint="eastAsia"/>
              </w:rPr>
              <w:t>華總一義字第</w:t>
            </w:r>
            <w:r w:rsidR="003D4CF6">
              <w:rPr>
                <w:rFonts w:hint="eastAsia"/>
              </w:rPr>
              <w:t>106</w:t>
            </w:r>
            <w:r>
              <w:rPr>
                <w:rFonts w:hint="eastAsia"/>
              </w:rPr>
              <w:t>00</w:t>
            </w:r>
            <w:r w:rsidR="00113C2B">
              <w:rPr>
                <w:rFonts w:hint="eastAsia"/>
              </w:rPr>
              <w:t>154651</w:t>
            </w:r>
            <w:r>
              <w:rPr>
                <w:rFonts w:hint="eastAsia"/>
              </w:rPr>
              <w:t>號</w:t>
            </w:r>
          </w:p>
        </w:tc>
      </w:tr>
    </w:tbl>
    <w:p w:rsidR="00004B55" w:rsidRDefault="00004B55" w:rsidP="00EC15F0">
      <w:pPr>
        <w:pStyle w:val="10"/>
        <w:spacing w:beforeLines="0" w:before="0" w:afterLines="0" w:after="0"/>
      </w:pPr>
      <w:r>
        <w:rPr>
          <w:rFonts w:hint="eastAsia"/>
        </w:rPr>
        <w:t>茲</w:t>
      </w:r>
      <w:r w:rsidR="00113C2B">
        <w:rPr>
          <w:rFonts w:hint="eastAsia"/>
        </w:rPr>
        <w:t>制定</w:t>
      </w:r>
      <w:r w:rsidR="00113C2B" w:rsidRPr="00113C2B">
        <w:rPr>
          <w:rFonts w:hint="eastAsia"/>
        </w:rPr>
        <w:t>租賃住宅市場發展及管理條例</w:t>
      </w:r>
      <w:r>
        <w:rPr>
          <w:rFonts w:hint="eastAsia"/>
        </w:rPr>
        <w:t>，公布之。</w:t>
      </w:r>
    </w:p>
    <w:p w:rsidR="00113C2B" w:rsidRPr="00113C2B" w:rsidRDefault="00113C2B" w:rsidP="00113C2B">
      <w:pPr>
        <w:spacing w:beforeLines="50" w:before="120"/>
      </w:pPr>
      <w:r w:rsidRPr="00113C2B">
        <w:rPr>
          <w:rFonts w:hint="eastAsia"/>
        </w:rPr>
        <w:t>總　　　統　蔡英文</w:t>
      </w:r>
    </w:p>
    <w:p w:rsidR="00113C2B" w:rsidRPr="00113C2B" w:rsidRDefault="00113C2B" w:rsidP="00113C2B">
      <w:r w:rsidRPr="00113C2B">
        <w:rPr>
          <w:rFonts w:hint="eastAsia"/>
        </w:rPr>
        <w:t>行政院院長　賴清德</w:t>
      </w:r>
    </w:p>
    <w:p w:rsidR="00113C2B" w:rsidRPr="00113C2B" w:rsidRDefault="00113C2B" w:rsidP="00113C2B">
      <w:pPr>
        <w:spacing w:afterLines="100" w:after="240"/>
      </w:pPr>
      <w:r w:rsidRPr="00113C2B">
        <w:rPr>
          <w:rFonts w:hint="eastAsia"/>
        </w:rPr>
        <w:t xml:space="preserve">內政部部長　</w:t>
      </w:r>
      <w:r w:rsidRPr="00113C2B">
        <w:t>葉俊榮</w:t>
      </w:r>
    </w:p>
    <w:p w:rsidR="00113C2B" w:rsidRPr="00113C2B" w:rsidRDefault="00113C2B" w:rsidP="00113C2B">
      <w:pPr>
        <w:spacing w:beforeLines="50" w:before="120" w:afterLines="50" w:after="120" w:line="440" w:lineRule="exact"/>
        <w:rPr>
          <w:sz w:val="32"/>
        </w:rPr>
      </w:pPr>
      <w:r w:rsidRPr="00113C2B">
        <w:rPr>
          <w:rFonts w:hint="eastAsia"/>
          <w:sz w:val="32"/>
        </w:rPr>
        <w:t>租賃住宅市場發展及管理條例</w:t>
      </w:r>
    </w:p>
    <w:p w:rsidR="00004B55" w:rsidRDefault="00004B55">
      <w:pPr>
        <w:spacing w:afterLines="50" w:after="120" w:line="440" w:lineRule="exact"/>
      </w:pPr>
      <w:r>
        <w:rPr>
          <w:rFonts w:hint="eastAsia"/>
        </w:rPr>
        <w:t>中華民國</w:t>
      </w:r>
      <w:r w:rsidR="003D4CF6">
        <w:rPr>
          <w:rFonts w:hint="eastAsia"/>
        </w:rPr>
        <w:t>106</w:t>
      </w:r>
      <w:r>
        <w:rPr>
          <w:rFonts w:hint="eastAsia"/>
        </w:rPr>
        <w:t>年</w:t>
      </w:r>
      <w:r w:rsidR="008C7E8C">
        <w:rPr>
          <w:rFonts w:hint="eastAsia"/>
        </w:rPr>
        <w:t>12</w:t>
      </w:r>
      <w:r w:rsidR="008C7E8C">
        <w:rPr>
          <w:rFonts w:hint="eastAsia"/>
        </w:rPr>
        <w:t>月</w:t>
      </w:r>
      <w:r w:rsidR="00113C2B">
        <w:rPr>
          <w:rFonts w:hint="eastAsia"/>
        </w:rPr>
        <w:t>27</w:t>
      </w:r>
      <w:r>
        <w:rPr>
          <w:rFonts w:hint="eastAsia"/>
        </w:rPr>
        <w:t>日公布</w:t>
      </w:r>
    </w:p>
    <w:p w:rsidR="00113C2B" w:rsidRPr="00113C2B" w:rsidRDefault="00113C2B" w:rsidP="00113C2B">
      <w:pPr>
        <w:spacing w:beforeLines="50" w:before="120" w:afterLines="50" w:after="120" w:line="440" w:lineRule="exact"/>
        <w:ind w:leftChars="900" w:left="3961" w:hangingChars="400" w:hanging="1441"/>
        <w:rPr>
          <w:rFonts w:ascii="標楷體"/>
          <w:b/>
          <w:sz w:val="36"/>
        </w:rPr>
      </w:pPr>
      <w:r w:rsidRPr="00113C2B">
        <w:rPr>
          <w:rFonts w:ascii="標楷體" w:hint="eastAsia"/>
          <w:b/>
          <w:sz w:val="36"/>
        </w:rPr>
        <w:t>第一章　總　　則</w:t>
      </w:r>
    </w:p>
    <w:p w:rsidR="00113C2B" w:rsidRPr="00113C2B" w:rsidRDefault="00113C2B" w:rsidP="00945ABF">
      <w:pPr>
        <w:overflowPunct w:val="0"/>
        <w:spacing w:line="405" w:lineRule="exact"/>
        <w:ind w:left="1418" w:hanging="1418"/>
      </w:pPr>
      <w:r w:rsidRPr="00113C2B">
        <w:rPr>
          <w:rFonts w:hint="eastAsia"/>
        </w:rPr>
        <w:t>第　一　條　　為維護人民居住權，健全租賃住宅市場，保障租賃當事人權益，發展租賃住宅服務業，特制定本條例。</w:t>
      </w:r>
    </w:p>
    <w:p w:rsidR="00113C2B" w:rsidRPr="00113C2B" w:rsidRDefault="00113C2B" w:rsidP="00945ABF">
      <w:pPr>
        <w:overflowPunct w:val="0"/>
        <w:spacing w:line="405" w:lineRule="exact"/>
        <w:ind w:left="1418" w:hanging="1418"/>
      </w:pPr>
      <w:r w:rsidRPr="00113C2B">
        <w:rPr>
          <w:rFonts w:hint="eastAsia"/>
        </w:rPr>
        <w:t>第　二　條　　本條例所稱主管機關：在中央為內政部；在直轄市為直轄市政府；在縣（市）為縣（市）政府。</w:t>
      </w:r>
    </w:p>
    <w:p w:rsidR="00113C2B" w:rsidRPr="00113C2B" w:rsidRDefault="00113C2B" w:rsidP="00945ABF">
      <w:pPr>
        <w:overflowPunct w:val="0"/>
        <w:spacing w:line="405" w:lineRule="exact"/>
        <w:ind w:left="1418" w:hanging="1418"/>
      </w:pPr>
      <w:r w:rsidRPr="00113C2B">
        <w:rPr>
          <w:rFonts w:hint="eastAsia"/>
        </w:rPr>
        <w:t>第　三　條　　本條例用詞，定義如下：</w:t>
      </w:r>
    </w:p>
    <w:p w:rsidR="00113C2B" w:rsidRPr="00113C2B" w:rsidRDefault="00113C2B" w:rsidP="00945ABF">
      <w:pPr>
        <w:overflowPunct w:val="0"/>
        <w:spacing w:line="405" w:lineRule="exact"/>
        <w:ind w:left="2552" w:hanging="567"/>
        <w:rPr>
          <w:spacing w:val="2"/>
        </w:rPr>
      </w:pPr>
      <w:r w:rsidRPr="00113C2B">
        <w:rPr>
          <w:rFonts w:hint="eastAsia"/>
          <w:spacing w:val="2"/>
        </w:rPr>
        <w:t>一、租賃住宅：指以出租供居住使用之建築物。</w:t>
      </w:r>
    </w:p>
    <w:p w:rsidR="00113C2B" w:rsidRPr="00113C2B" w:rsidRDefault="00113C2B" w:rsidP="00945ABF">
      <w:pPr>
        <w:overflowPunct w:val="0"/>
        <w:spacing w:line="405" w:lineRule="exact"/>
        <w:ind w:left="2552" w:hanging="567"/>
        <w:rPr>
          <w:spacing w:val="2"/>
        </w:rPr>
      </w:pPr>
      <w:r w:rsidRPr="00113C2B">
        <w:rPr>
          <w:rFonts w:hint="eastAsia"/>
          <w:spacing w:val="2"/>
        </w:rPr>
        <w:t>二、住宅租賃契約（以下簡稱租賃契約）：指當事人約定，一方以建築物租與他方居住使用，他方支付租金之契約。</w:t>
      </w:r>
    </w:p>
    <w:p w:rsidR="00113C2B" w:rsidRPr="00113C2B" w:rsidRDefault="00113C2B" w:rsidP="00945ABF">
      <w:pPr>
        <w:overflowPunct w:val="0"/>
        <w:spacing w:line="405" w:lineRule="exact"/>
        <w:ind w:left="2552" w:hanging="567"/>
        <w:rPr>
          <w:spacing w:val="2"/>
        </w:rPr>
      </w:pPr>
      <w:r w:rsidRPr="00113C2B">
        <w:rPr>
          <w:rFonts w:hint="eastAsia"/>
          <w:spacing w:val="2"/>
        </w:rPr>
        <w:t>三、租賃住宅服務業：指租賃住宅代管業及租賃住宅包租業。</w:t>
      </w:r>
    </w:p>
    <w:p w:rsidR="00113C2B" w:rsidRPr="00113C2B" w:rsidRDefault="00113C2B" w:rsidP="00945ABF">
      <w:pPr>
        <w:overflowPunct w:val="0"/>
        <w:spacing w:line="405" w:lineRule="exact"/>
        <w:ind w:left="2552" w:hanging="567"/>
        <w:rPr>
          <w:spacing w:val="2"/>
        </w:rPr>
      </w:pPr>
      <w:r w:rsidRPr="00113C2B">
        <w:rPr>
          <w:rFonts w:hint="eastAsia"/>
          <w:spacing w:val="2"/>
        </w:rPr>
        <w:t>四、租賃住宅代管業（以下簡稱代管業）：指受出租人之委託，經營租賃住宅管理業務（以下簡稱代管業務）之公司。</w:t>
      </w:r>
    </w:p>
    <w:p w:rsidR="00113C2B" w:rsidRPr="00113C2B" w:rsidRDefault="00113C2B" w:rsidP="00945ABF">
      <w:pPr>
        <w:overflowPunct w:val="0"/>
        <w:spacing w:line="405" w:lineRule="exact"/>
        <w:ind w:left="2552" w:hanging="567"/>
        <w:rPr>
          <w:spacing w:val="2"/>
        </w:rPr>
      </w:pPr>
      <w:r w:rsidRPr="00113C2B">
        <w:rPr>
          <w:rFonts w:hint="eastAsia"/>
          <w:spacing w:val="2"/>
        </w:rPr>
        <w:t>五、租賃住宅包租業（以下簡稱包租業）：指承租租賃住宅並轉租，及經營該租賃住宅管理業務（以下簡稱包租業務）之公司。</w:t>
      </w:r>
    </w:p>
    <w:p w:rsidR="00113C2B" w:rsidRPr="00113C2B" w:rsidRDefault="00113C2B" w:rsidP="00945ABF">
      <w:pPr>
        <w:overflowPunct w:val="0"/>
        <w:spacing w:line="405" w:lineRule="exact"/>
        <w:ind w:left="2552" w:hanging="567"/>
        <w:rPr>
          <w:spacing w:val="2"/>
        </w:rPr>
      </w:pPr>
      <w:r w:rsidRPr="00113C2B">
        <w:rPr>
          <w:rFonts w:hint="eastAsia"/>
          <w:spacing w:val="2"/>
        </w:rPr>
        <w:t>六、租賃住宅管理業務：指租賃住宅之屋況與設備點交、收租與押金管理、日常修繕維護、糾紛協調處理及其他與租賃住宅管理有關之事項。</w:t>
      </w:r>
    </w:p>
    <w:p w:rsidR="00113C2B" w:rsidRPr="00113C2B" w:rsidRDefault="00113C2B" w:rsidP="00945ABF">
      <w:pPr>
        <w:overflowPunct w:val="0"/>
        <w:spacing w:line="405" w:lineRule="exact"/>
        <w:ind w:left="2552" w:hanging="567"/>
        <w:rPr>
          <w:spacing w:val="2"/>
        </w:rPr>
      </w:pPr>
      <w:r w:rsidRPr="00113C2B">
        <w:rPr>
          <w:rFonts w:hint="eastAsia"/>
          <w:spacing w:val="2"/>
        </w:rPr>
        <w:t>七、營業處所：指租賃住宅服務業經營代管業務或包租業務之店面或辦公室等固定場所。</w:t>
      </w:r>
    </w:p>
    <w:p w:rsidR="00113C2B" w:rsidRPr="00113C2B" w:rsidRDefault="00113C2B" w:rsidP="00945ABF">
      <w:pPr>
        <w:overflowPunct w:val="0"/>
        <w:spacing w:line="405" w:lineRule="exact"/>
        <w:ind w:left="2552" w:hanging="567"/>
        <w:rPr>
          <w:spacing w:val="2"/>
        </w:rPr>
      </w:pPr>
      <w:r w:rsidRPr="00113C2B">
        <w:rPr>
          <w:rFonts w:hint="eastAsia"/>
          <w:spacing w:val="2"/>
        </w:rPr>
        <w:t>八、租賃住宅管理人員：指租賃住宅服務業依本條例規定所置從事代管業務或包租業務之人員。</w:t>
      </w:r>
    </w:p>
    <w:p w:rsidR="00113C2B" w:rsidRPr="00113C2B" w:rsidRDefault="00113C2B" w:rsidP="00945ABF">
      <w:pPr>
        <w:overflowPunct w:val="0"/>
        <w:spacing w:line="405" w:lineRule="exact"/>
        <w:ind w:left="2552" w:hanging="567"/>
        <w:rPr>
          <w:spacing w:val="2"/>
        </w:rPr>
      </w:pPr>
      <w:r w:rsidRPr="00113C2B">
        <w:rPr>
          <w:rFonts w:hint="eastAsia"/>
          <w:spacing w:val="2"/>
        </w:rPr>
        <w:t>九、轉租：指承租租賃住宅，以其全部或一部租與他人居住使用，他人支付租金之租賃行為。</w:t>
      </w:r>
    </w:p>
    <w:p w:rsidR="00113C2B" w:rsidRPr="00113C2B" w:rsidRDefault="00113C2B" w:rsidP="00945ABF">
      <w:pPr>
        <w:overflowPunct w:val="0"/>
        <w:spacing w:line="405" w:lineRule="exact"/>
        <w:ind w:left="2552" w:hanging="567"/>
        <w:rPr>
          <w:spacing w:val="2"/>
        </w:rPr>
      </w:pPr>
      <w:r w:rsidRPr="00113C2B">
        <w:rPr>
          <w:rFonts w:hint="eastAsia"/>
          <w:spacing w:val="2"/>
        </w:rPr>
        <w:t>十、轉租人：指以其租用之住宅全部或一部租與他人居住者。</w:t>
      </w:r>
    </w:p>
    <w:p w:rsidR="00113C2B" w:rsidRPr="00113C2B" w:rsidRDefault="00113C2B" w:rsidP="00945ABF">
      <w:pPr>
        <w:overflowPunct w:val="0"/>
        <w:spacing w:line="455" w:lineRule="exact"/>
        <w:ind w:left="2836" w:hanging="851"/>
        <w:rPr>
          <w:spacing w:val="2"/>
        </w:rPr>
      </w:pPr>
      <w:r w:rsidRPr="00113C2B">
        <w:rPr>
          <w:rFonts w:hint="eastAsia"/>
          <w:spacing w:val="2"/>
        </w:rPr>
        <w:t>十一、次承租人：指支付租金租用他人承租之租賃住宅供居住使用者。</w:t>
      </w:r>
    </w:p>
    <w:p w:rsidR="00113C2B" w:rsidRPr="00113C2B" w:rsidRDefault="00113C2B" w:rsidP="00945ABF">
      <w:pPr>
        <w:overflowPunct w:val="0"/>
        <w:spacing w:line="455" w:lineRule="exact"/>
        <w:ind w:left="2836" w:hanging="851"/>
        <w:rPr>
          <w:spacing w:val="2"/>
        </w:rPr>
      </w:pPr>
      <w:r w:rsidRPr="00113C2B">
        <w:rPr>
          <w:rFonts w:hint="eastAsia"/>
          <w:spacing w:val="2"/>
        </w:rPr>
        <w:t>十二、租賃住宅服務當事人：指代管業服務之委託人</w:t>
      </w:r>
      <w:r w:rsidRPr="00113C2B">
        <w:rPr>
          <w:rFonts w:hint="eastAsia"/>
          <w:spacing w:val="-8"/>
        </w:rPr>
        <w:t>及承租人，或包租業服務之出租人及次承租人。</w:t>
      </w:r>
    </w:p>
    <w:p w:rsidR="00113C2B" w:rsidRPr="00113C2B" w:rsidRDefault="00113C2B" w:rsidP="00945ABF">
      <w:pPr>
        <w:overflowPunct w:val="0"/>
        <w:spacing w:line="455" w:lineRule="exact"/>
        <w:ind w:left="2836" w:hanging="851"/>
        <w:rPr>
          <w:spacing w:val="2"/>
        </w:rPr>
      </w:pPr>
      <w:r w:rsidRPr="00113C2B">
        <w:rPr>
          <w:rFonts w:hint="eastAsia"/>
          <w:spacing w:val="2"/>
        </w:rPr>
        <w:t>十三、押金：指承租人為擔保租賃住宅之損害賠償行為及處理遺留物責任，預為支付之金錢。</w:t>
      </w:r>
    </w:p>
    <w:p w:rsidR="00113C2B" w:rsidRPr="00113C2B" w:rsidRDefault="00113C2B" w:rsidP="00945ABF">
      <w:pPr>
        <w:overflowPunct w:val="0"/>
        <w:spacing w:line="455" w:lineRule="exact"/>
        <w:ind w:left="1418" w:hanging="1418"/>
      </w:pPr>
      <w:r w:rsidRPr="00113C2B">
        <w:rPr>
          <w:rFonts w:hint="eastAsia"/>
        </w:rPr>
        <w:t>第　四　條　　租賃住宅有下列情形之一者，不適用本條例規定：</w:t>
      </w:r>
    </w:p>
    <w:p w:rsidR="00113C2B" w:rsidRPr="00113C2B" w:rsidRDefault="00113C2B" w:rsidP="00945ABF">
      <w:pPr>
        <w:overflowPunct w:val="0"/>
        <w:spacing w:line="455" w:lineRule="exact"/>
        <w:ind w:left="2552" w:hanging="567"/>
        <w:rPr>
          <w:spacing w:val="2"/>
        </w:rPr>
      </w:pPr>
      <w:r w:rsidRPr="00113C2B">
        <w:rPr>
          <w:rFonts w:hint="eastAsia"/>
          <w:spacing w:val="2"/>
        </w:rPr>
        <w:t>一、供休閒或旅遊為目的。</w:t>
      </w:r>
    </w:p>
    <w:p w:rsidR="00113C2B" w:rsidRPr="00113C2B" w:rsidRDefault="00113C2B" w:rsidP="00945ABF">
      <w:pPr>
        <w:overflowPunct w:val="0"/>
        <w:spacing w:line="455" w:lineRule="exact"/>
        <w:ind w:left="2552" w:hanging="567"/>
        <w:rPr>
          <w:spacing w:val="2"/>
        </w:rPr>
      </w:pPr>
      <w:r w:rsidRPr="00113C2B">
        <w:rPr>
          <w:rFonts w:hint="eastAsia"/>
          <w:spacing w:val="2"/>
        </w:rPr>
        <w:t>二、由政府或其設立之專責法人或機構經營管理。</w:t>
      </w:r>
    </w:p>
    <w:p w:rsidR="00113C2B" w:rsidRPr="00113C2B" w:rsidRDefault="00113C2B" w:rsidP="00945ABF">
      <w:pPr>
        <w:overflowPunct w:val="0"/>
        <w:spacing w:line="455" w:lineRule="exact"/>
        <w:ind w:left="2552" w:hanging="567"/>
        <w:rPr>
          <w:spacing w:val="2"/>
        </w:rPr>
      </w:pPr>
      <w:r w:rsidRPr="00113C2B">
        <w:rPr>
          <w:rFonts w:hint="eastAsia"/>
          <w:spacing w:val="2"/>
        </w:rPr>
        <w:t>三、由合作社經營管理。</w:t>
      </w:r>
    </w:p>
    <w:p w:rsidR="00113C2B" w:rsidRPr="00113C2B" w:rsidRDefault="00113C2B" w:rsidP="00945ABF">
      <w:pPr>
        <w:overflowPunct w:val="0"/>
        <w:spacing w:line="455" w:lineRule="exact"/>
        <w:ind w:left="2552" w:hanging="567"/>
        <w:rPr>
          <w:spacing w:val="2"/>
        </w:rPr>
      </w:pPr>
      <w:r w:rsidRPr="00113C2B">
        <w:rPr>
          <w:rFonts w:hint="eastAsia"/>
          <w:spacing w:val="2"/>
        </w:rPr>
        <w:t>四、租賃期間未達三十日。</w:t>
      </w:r>
    </w:p>
    <w:p w:rsidR="00113C2B" w:rsidRPr="00113C2B" w:rsidRDefault="00113C2B" w:rsidP="00945ABF">
      <w:pPr>
        <w:spacing w:beforeLines="50" w:before="120" w:afterLines="50" w:after="120" w:line="440" w:lineRule="exact"/>
        <w:ind w:leftChars="900" w:left="3961" w:hangingChars="400" w:hanging="1441"/>
        <w:rPr>
          <w:rFonts w:ascii="標楷體"/>
          <w:b/>
          <w:sz w:val="36"/>
        </w:rPr>
      </w:pPr>
      <w:r w:rsidRPr="00113C2B">
        <w:rPr>
          <w:rFonts w:ascii="標楷體" w:hint="eastAsia"/>
          <w:b/>
          <w:sz w:val="36"/>
        </w:rPr>
        <w:t>第二章　健全住宅租賃關係</w:t>
      </w:r>
    </w:p>
    <w:p w:rsidR="00113C2B" w:rsidRPr="00113C2B" w:rsidRDefault="00113C2B" w:rsidP="00945ABF">
      <w:pPr>
        <w:overflowPunct w:val="0"/>
        <w:spacing w:line="438" w:lineRule="exact"/>
        <w:ind w:left="1418" w:hanging="1418"/>
      </w:pPr>
      <w:r w:rsidRPr="00113C2B">
        <w:rPr>
          <w:rFonts w:hint="eastAsia"/>
        </w:rPr>
        <w:t>第　五　條　　租賃契約具消費關係者，適用消費者保護法相關規定；非具消費關係者，其應約定及不得約定事項，由中央主管機關定之。</w:t>
      </w:r>
    </w:p>
    <w:p w:rsidR="00113C2B" w:rsidRPr="00113C2B" w:rsidRDefault="00113C2B" w:rsidP="00945ABF">
      <w:pPr>
        <w:overflowPunct w:val="0"/>
        <w:spacing w:line="438" w:lineRule="exact"/>
        <w:ind w:left="1418" w:firstLine="567"/>
      </w:pPr>
      <w:r w:rsidRPr="00113C2B">
        <w:rPr>
          <w:rFonts w:hint="eastAsia"/>
        </w:rPr>
        <w:t>前項應約定事項，其內容得包括：</w:t>
      </w:r>
    </w:p>
    <w:p w:rsidR="00113C2B" w:rsidRPr="00113C2B" w:rsidRDefault="00113C2B" w:rsidP="00945ABF">
      <w:pPr>
        <w:overflowPunct w:val="0"/>
        <w:spacing w:line="438" w:lineRule="exact"/>
        <w:ind w:left="2552" w:hanging="567"/>
        <w:rPr>
          <w:spacing w:val="2"/>
        </w:rPr>
      </w:pPr>
      <w:r w:rsidRPr="00113C2B">
        <w:rPr>
          <w:rFonts w:hint="eastAsia"/>
          <w:spacing w:val="2"/>
        </w:rPr>
        <w:t>一、契約之重要權利義務事項。</w:t>
      </w:r>
    </w:p>
    <w:p w:rsidR="00113C2B" w:rsidRPr="00113C2B" w:rsidRDefault="00113C2B" w:rsidP="00945ABF">
      <w:pPr>
        <w:overflowPunct w:val="0"/>
        <w:spacing w:line="438" w:lineRule="exact"/>
        <w:ind w:left="2552" w:hanging="567"/>
        <w:rPr>
          <w:spacing w:val="2"/>
        </w:rPr>
      </w:pPr>
      <w:r w:rsidRPr="00113C2B">
        <w:rPr>
          <w:rFonts w:hint="eastAsia"/>
          <w:spacing w:val="2"/>
        </w:rPr>
        <w:t>二、違反契約之法律效果。</w:t>
      </w:r>
    </w:p>
    <w:p w:rsidR="00113C2B" w:rsidRPr="00113C2B" w:rsidRDefault="00113C2B" w:rsidP="00945ABF">
      <w:pPr>
        <w:overflowPunct w:val="0"/>
        <w:spacing w:line="438" w:lineRule="exact"/>
        <w:ind w:left="2552" w:hanging="567"/>
        <w:rPr>
          <w:spacing w:val="2"/>
        </w:rPr>
      </w:pPr>
      <w:r w:rsidRPr="00113C2B">
        <w:rPr>
          <w:rFonts w:hint="eastAsia"/>
          <w:spacing w:val="2"/>
        </w:rPr>
        <w:t>三、契約之終止權及其法律效果。</w:t>
      </w:r>
    </w:p>
    <w:p w:rsidR="00113C2B" w:rsidRPr="00113C2B" w:rsidRDefault="00113C2B" w:rsidP="00945ABF">
      <w:pPr>
        <w:overflowPunct w:val="0"/>
        <w:spacing w:line="438" w:lineRule="exact"/>
        <w:ind w:left="2552" w:hanging="567"/>
        <w:rPr>
          <w:spacing w:val="2"/>
        </w:rPr>
      </w:pPr>
      <w:r w:rsidRPr="00113C2B">
        <w:rPr>
          <w:rFonts w:hint="eastAsia"/>
          <w:spacing w:val="2"/>
        </w:rPr>
        <w:t>四、其他與契約履行有關之重要事項。</w:t>
      </w:r>
    </w:p>
    <w:p w:rsidR="00113C2B" w:rsidRPr="00113C2B" w:rsidRDefault="00113C2B" w:rsidP="00945ABF">
      <w:pPr>
        <w:overflowPunct w:val="0"/>
        <w:spacing w:line="438" w:lineRule="exact"/>
        <w:ind w:left="1418" w:firstLine="567"/>
      </w:pPr>
      <w:r w:rsidRPr="00113C2B">
        <w:rPr>
          <w:rFonts w:hint="eastAsia"/>
        </w:rPr>
        <w:t>第一項不得約定事項，其內容得包括：</w:t>
      </w:r>
    </w:p>
    <w:p w:rsidR="00113C2B" w:rsidRPr="00113C2B" w:rsidRDefault="00113C2B" w:rsidP="00945ABF">
      <w:pPr>
        <w:overflowPunct w:val="0"/>
        <w:spacing w:line="438" w:lineRule="exact"/>
        <w:ind w:left="2552" w:hanging="567"/>
        <w:rPr>
          <w:spacing w:val="2"/>
        </w:rPr>
      </w:pPr>
      <w:r w:rsidRPr="00113C2B">
        <w:rPr>
          <w:rFonts w:hint="eastAsia"/>
          <w:spacing w:val="2"/>
        </w:rPr>
        <w:t>一、限制或免除租賃當事人之一方義務或責任。</w:t>
      </w:r>
    </w:p>
    <w:p w:rsidR="00113C2B" w:rsidRPr="00113C2B" w:rsidRDefault="00113C2B" w:rsidP="00945ABF">
      <w:pPr>
        <w:overflowPunct w:val="0"/>
        <w:spacing w:line="438" w:lineRule="exact"/>
        <w:ind w:left="2552" w:hanging="567"/>
        <w:rPr>
          <w:spacing w:val="2"/>
        </w:rPr>
      </w:pPr>
      <w:r w:rsidRPr="00113C2B">
        <w:rPr>
          <w:rFonts w:hint="eastAsia"/>
          <w:spacing w:val="2"/>
        </w:rPr>
        <w:t>二、限制或剝奪租賃當事人之一方行使權利，及加重其義務或責任。</w:t>
      </w:r>
    </w:p>
    <w:p w:rsidR="00113C2B" w:rsidRPr="00113C2B" w:rsidRDefault="00113C2B" w:rsidP="00945ABF">
      <w:pPr>
        <w:overflowPunct w:val="0"/>
        <w:spacing w:line="438" w:lineRule="exact"/>
        <w:ind w:left="2552" w:hanging="567"/>
        <w:rPr>
          <w:spacing w:val="2"/>
        </w:rPr>
      </w:pPr>
      <w:r w:rsidRPr="00113C2B">
        <w:rPr>
          <w:rFonts w:hint="eastAsia"/>
          <w:spacing w:val="2"/>
        </w:rPr>
        <w:t>三、其他顯失公平事項。</w:t>
      </w:r>
    </w:p>
    <w:p w:rsidR="00113C2B" w:rsidRPr="00113C2B" w:rsidRDefault="00113C2B" w:rsidP="00945ABF">
      <w:pPr>
        <w:overflowPunct w:val="0"/>
        <w:spacing w:line="438" w:lineRule="exact"/>
        <w:ind w:left="1418" w:firstLine="567"/>
      </w:pPr>
      <w:r w:rsidRPr="00113C2B">
        <w:rPr>
          <w:rFonts w:hint="eastAsia"/>
        </w:rPr>
        <w:t>非具消費關係之租賃契約條款，違反第一項應約定及不得約定事項者，無效；該應約定事項未記載於契約者，仍構成契約之內容；其為口頭約定者，亦同。</w:t>
      </w:r>
    </w:p>
    <w:p w:rsidR="00113C2B" w:rsidRPr="00113C2B" w:rsidRDefault="00113C2B" w:rsidP="00945ABF">
      <w:pPr>
        <w:overflowPunct w:val="0"/>
        <w:spacing w:line="438" w:lineRule="exact"/>
        <w:ind w:left="1418" w:firstLine="567"/>
      </w:pPr>
      <w:r w:rsidRPr="00113C2B">
        <w:rPr>
          <w:rFonts w:hint="eastAsia"/>
        </w:rPr>
        <w:t>租賃契約條款，一部無效或不構成契約內容之一部，除去該部分，契約亦可成立者，該契約之其他部分，仍為有效。但對當事人之一方顯失公平者，該契約全部無效。</w:t>
      </w:r>
    </w:p>
    <w:p w:rsidR="00113C2B" w:rsidRPr="00113C2B" w:rsidRDefault="00113C2B" w:rsidP="00945ABF">
      <w:pPr>
        <w:overflowPunct w:val="0"/>
        <w:spacing w:line="438" w:lineRule="exact"/>
        <w:ind w:left="1418" w:hanging="1418"/>
      </w:pPr>
      <w:r w:rsidRPr="00113C2B">
        <w:rPr>
          <w:rFonts w:hint="eastAsia"/>
        </w:rPr>
        <w:t>第　六　條　　租賃住宅之租金，由出租人與承租人約定，不適用土地法第九十七條規定。</w:t>
      </w:r>
    </w:p>
    <w:p w:rsidR="00113C2B" w:rsidRPr="00113C2B" w:rsidRDefault="00113C2B" w:rsidP="00945ABF">
      <w:pPr>
        <w:overflowPunct w:val="0"/>
        <w:spacing w:line="438" w:lineRule="exact"/>
        <w:ind w:left="1418" w:hanging="1418"/>
      </w:pPr>
      <w:r w:rsidRPr="00113C2B">
        <w:rPr>
          <w:rFonts w:hint="eastAsia"/>
        </w:rPr>
        <w:t>第　七　條　　押金之金額，不得逾二個月之租金總額。</w:t>
      </w:r>
    </w:p>
    <w:p w:rsidR="00113C2B" w:rsidRPr="00113C2B" w:rsidRDefault="00113C2B" w:rsidP="00945ABF">
      <w:pPr>
        <w:overflowPunct w:val="0"/>
        <w:spacing w:line="438" w:lineRule="exact"/>
        <w:ind w:left="1418" w:firstLine="567"/>
      </w:pPr>
      <w:r w:rsidRPr="00113C2B">
        <w:rPr>
          <w:rFonts w:hint="eastAsia"/>
        </w:rPr>
        <w:t>出租人應於租賃契約消滅，承租人返還租賃住宅及清償租賃契約所生之債務時，返還押金或抵充債務後之賸餘押金。</w:t>
      </w:r>
    </w:p>
    <w:p w:rsidR="00113C2B" w:rsidRPr="00113C2B" w:rsidRDefault="00113C2B" w:rsidP="00945ABF">
      <w:pPr>
        <w:overflowPunct w:val="0"/>
        <w:spacing w:line="438" w:lineRule="exact"/>
        <w:ind w:left="1418" w:hanging="1418"/>
      </w:pPr>
      <w:r w:rsidRPr="00113C2B">
        <w:rPr>
          <w:rFonts w:hint="eastAsia"/>
        </w:rPr>
        <w:t>第　八　條　　出租人應以合於所約定居住使用之租賃住宅，交付承租人，並應於租賃期間保持其合於居住使用之狀態。</w:t>
      </w:r>
    </w:p>
    <w:p w:rsidR="00113C2B" w:rsidRPr="00113C2B" w:rsidRDefault="00113C2B" w:rsidP="00945ABF">
      <w:pPr>
        <w:overflowPunct w:val="0"/>
        <w:spacing w:line="438" w:lineRule="exact"/>
        <w:ind w:left="1418" w:firstLine="567"/>
      </w:pPr>
      <w:r w:rsidRPr="00113C2B">
        <w:rPr>
          <w:rFonts w:hint="eastAsia"/>
        </w:rPr>
        <w:t>出租人應於簽訂租賃契約前，向承租人說明由出租人負責修繕項目及範圍，並提供有修繕必要時之聯絡方式。</w:t>
      </w:r>
    </w:p>
    <w:p w:rsidR="00113C2B" w:rsidRPr="00113C2B" w:rsidRDefault="00113C2B" w:rsidP="00945ABF">
      <w:pPr>
        <w:overflowPunct w:val="0"/>
        <w:spacing w:line="438" w:lineRule="exact"/>
        <w:ind w:left="1418" w:firstLine="567"/>
      </w:pPr>
      <w:r w:rsidRPr="00113C2B">
        <w:rPr>
          <w:rFonts w:hint="eastAsia"/>
        </w:rPr>
        <w:t>前項由出租人負責修繕者，如出租人未於承租人所定適當期限內修繕，承租人得自行修繕並請求出租人償還其費用或於約定之租金中扣除。</w:t>
      </w:r>
    </w:p>
    <w:p w:rsidR="00113C2B" w:rsidRPr="00113C2B" w:rsidRDefault="00113C2B" w:rsidP="00945ABF">
      <w:pPr>
        <w:overflowPunct w:val="0"/>
        <w:spacing w:line="438" w:lineRule="exact"/>
        <w:ind w:left="1418" w:firstLine="567"/>
      </w:pPr>
      <w:r w:rsidRPr="00113C2B">
        <w:rPr>
          <w:rFonts w:hint="eastAsia"/>
        </w:rPr>
        <w:t>出租人為修繕租賃住宅所為之必要行為，承租人不得拒絕。</w:t>
      </w:r>
    </w:p>
    <w:p w:rsidR="00113C2B" w:rsidRPr="00113C2B" w:rsidRDefault="00113C2B" w:rsidP="00945ABF">
      <w:pPr>
        <w:overflowPunct w:val="0"/>
        <w:spacing w:line="438" w:lineRule="exact"/>
        <w:ind w:left="1418" w:hanging="1418"/>
      </w:pPr>
      <w:r w:rsidRPr="00113C2B">
        <w:rPr>
          <w:rFonts w:hint="eastAsia"/>
        </w:rPr>
        <w:t>第　九　條　　轉租人應經出租人書面同意，始得轉租其租用之住宅全部或一部。</w:t>
      </w:r>
    </w:p>
    <w:p w:rsidR="00113C2B" w:rsidRPr="00113C2B" w:rsidRDefault="00113C2B" w:rsidP="00945ABF">
      <w:pPr>
        <w:overflowPunct w:val="0"/>
        <w:spacing w:line="438" w:lineRule="exact"/>
        <w:ind w:left="1418" w:firstLine="567"/>
      </w:pPr>
      <w:r w:rsidRPr="00113C2B">
        <w:rPr>
          <w:rFonts w:hint="eastAsia"/>
        </w:rPr>
        <w:t>轉租人簽訂轉租契約時，應向次承租人提供前項同意轉租之書面文件，並於轉租契約載明其與出租人之租賃標的範圍、期間及得終止租賃契約之事由。</w:t>
      </w:r>
    </w:p>
    <w:p w:rsidR="00113C2B" w:rsidRPr="00113C2B" w:rsidRDefault="00113C2B" w:rsidP="00945ABF">
      <w:pPr>
        <w:overflowPunct w:val="0"/>
        <w:spacing w:line="438" w:lineRule="exact"/>
        <w:ind w:left="1418" w:firstLine="567"/>
      </w:pPr>
      <w:r w:rsidRPr="00113C2B">
        <w:rPr>
          <w:rFonts w:hint="eastAsia"/>
        </w:rPr>
        <w:t>轉租人應於簽訂轉租契約後三十日內，以書面通知出租人。</w:t>
      </w:r>
    </w:p>
    <w:p w:rsidR="00113C2B" w:rsidRPr="00113C2B" w:rsidRDefault="00113C2B" w:rsidP="00EB27F0">
      <w:pPr>
        <w:overflowPunct w:val="0"/>
        <w:spacing w:line="420" w:lineRule="exact"/>
        <w:ind w:left="1418" w:hanging="1418"/>
      </w:pPr>
      <w:r w:rsidRPr="00113C2B">
        <w:rPr>
          <w:rFonts w:hint="eastAsia"/>
        </w:rPr>
        <w:t>第　十　條　　租賃期間發生下列情形之一者，出租人得提前終止租賃契約，且承租人不得要求任何賠償：</w:t>
      </w:r>
    </w:p>
    <w:p w:rsidR="00113C2B" w:rsidRPr="00113C2B" w:rsidRDefault="00113C2B" w:rsidP="00EB27F0">
      <w:pPr>
        <w:overflowPunct w:val="0"/>
        <w:spacing w:line="420" w:lineRule="exact"/>
        <w:ind w:left="2552" w:hanging="567"/>
        <w:rPr>
          <w:spacing w:val="2"/>
        </w:rPr>
      </w:pPr>
      <w:r w:rsidRPr="00113C2B">
        <w:rPr>
          <w:rFonts w:hint="eastAsia"/>
          <w:spacing w:val="2"/>
        </w:rPr>
        <w:t>一、承租人毀損租賃住宅或附屬設備，不為修繕或相當之賠償。</w:t>
      </w:r>
    </w:p>
    <w:p w:rsidR="00113C2B" w:rsidRPr="00113C2B" w:rsidRDefault="00113C2B" w:rsidP="00EB27F0">
      <w:pPr>
        <w:overflowPunct w:val="0"/>
        <w:spacing w:line="420" w:lineRule="exact"/>
        <w:ind w:left="2552" w:hanging="567"/>
        <w:rPr>
          <w:spacing w:val="2"/>
        </w:rPr>
      </w:pPr>
      <w:r w:rsidRPr="00113C2B">
        <w:rPr>
          <w:rFonts w:hint="eastAsia"/>
          <w:spacing w:val="2"/>
        </w:rPr>
        <w:t>二、承租人遲付租金或費用，達二個月之租額，經催告仍拒繳。</w:t>
      </w:r>
    </w:p>
    <w:p w:rsidR="00113C2B" w:rsidRPr="00113C2B" w:rsidRDefault="00113C2B" w:rsidP="00EB27F0">
      <w:pPr>
        <w:overflowPunct w:val="0"/>
        <w:spacing w:line="420" w:lineRule="exact"/>
        <w:ind w:left="2552" w:hanging="567"/>
        <w:rPr>
          <w:spacing w:val="2"/>
        </w:rPr>
      </w:pPr>
      <w:r w:rsidRPr="00113C2B">
        <w:rPr>
          <w:rFonts w:hint="eastAsia"/>
          <w:spacing w:val="2"/>
        </w:rPr>
        <w:t>三、承租人未經出租人書面同意，將租賃住宅轉租於他人。</w:t>
      </w:r>
    </w:p>
    <w:p w:rsidR="00113C2B" w:rsidRPr="00113C2B" w:rsidRDefault="00113C2B" w:rsidP="00EB27F0">
      <w:pPr>
        <w:overflowPunct w:val="0"/>
        <w:spacing w:line="420" w:lineRule="exact"/>
        <w:ind w:left="2552" w:hanging="567"/>
        <w:rPr>
          <w:spacing w:val="2"/>
        </w:rPr>
      </w:pPr>
      <w:r w:rsidRPr="00113C2B">
        <w:rPr>
          <w:rFonts w:hint="eastAsia"/>
          <w:spacing w:val="2"/>
        </w:rPr>
        <w:t>四、出租人為重新建築而必要收回。</w:t>
      </w:r>
    </w:p>
    <w:p w:rsidR="00113C2B" w:rsidRPr="00113C2B" w:rsidRDefault="00113C2B" w:rsidP="00EB27F0">
      <w:pPr>
        <w:overflowPunct w:val="0"/>
        <w:spacing w:line="420" w:lineRule="exact"/>
        <w:ind w:left="2552" w:hanging="567"/>
        <w:rPr>
          <w:spacing w:val="2"/>
        </w:rPr>
      </w:pPr>
      <w:r w:rsidRPr="00113C2B">
        <w:rPr>
          <w:rFonts w:hint="eastAsia"/>
          <w:spacing w:val="2"/>
        </w:rPr>
        <w:t>五、其他依法律規定得提前終止租賃契約。</w:t>
      </w:r>
    </w:p>
    <w:p w:rsidR="00113C2B" w:rsidRPr="00113C2B" w:rsidRDefault="00113C2B" w:rsidP="00EB27F0">
      <w:pPr>
        <w:overflowPunct w:val="0"/>
        <w:spacing w:line="420" w:lineRule="exact"/>
        <w:ind w:left="1418" w:firstLine="567"/>
      </w:pPr>
      <w:r w:rsidRPr="00113C2B">
        <w:rPr>
          <w:rFonts w:hint="eastAsia"/>
        </w:rPr>
        <w:t>出租人依前項規定提前終止租賃契約者，應依下列規定期限，檢附相關事證，以書面通知承租人：</w:t>
      </w:r>
    </w:p>
    <w:p w:rsidR="00113C2B" w:rsidRPr="00113C2B" w:rsidRDefault="00113C2B" w:rsidP="00EB27F0">
      <w:pPr>
        <w:overflowPunct w:val="0"/>
        <w:spacing w:line="420" w:lineRule="exact"/>
        <w:ind w:left="2552" w:hanging="567"/>
        <w:rPr>
          <w:spacing w:val="2"/>
        </w:rPr>
      </w:pPr>
      <w:r w:rsidRPr="00113C2B">
        <w:rPr>
          <w:rFonts w:hint="eastAsia"/>
          <w:spacing w:val="2"/>
        </w:rPr>
        <w:t>一、依前項第一款至第三款及第五款規定終止者，於終止前三十日。</w:t>
      </w:r>
    </w:p>
    <w:p w:rsidR="00113C2B" w:rsidRPr="00113C2B" w:rsidRDefault="00113C2B" w:rsidP="00EB27F0">
      <w:pPr>
        <w:overflowPunct w:val="0"/>
        <w:spacing w:line="420" w:lineRule="exact"/>
        <w:ind w:left="2552" w:hanging="567"/>
        <w:rPr>
          <w:spacing w:val="2"/>
        </w:rPr>
      </w:pPr>
      <w:r w:rsidRPr="00113C2B">
        <w:rPr>
          <w:rFonts w:hint="eastAsia"/>
          <w:spacing w:val="2"/>
        </w:rPr>
        <w:t>二、依前項第四款規定終止者，於終止前三個月。</w:t>
      </w:r>
    </w:p>
    <w:p w:rsidR="00113C2B" w:rsidRPr="00113C2B" w:rsidRDefault="00113C2B" w:rsidP="00EB27F0">
      <w:pPr>
        <w:overflowPunct w:val="0"/>
        <w:spacing w:line="420" w:lineRule="exact"/>
        <w:ind w:left="1418" w:hanging="1418"/>
      </w:pPr>
      <w:r w:rsidRPr="00113C2B">
        <w:rPr>
          <w:rFonts w:hint="eastAsia"/>
          <w:spacing w:val="50"/>
        </w:rPr>
        <w:t>第十一條</w:t>
      </w:r>
      <w:r w:rsidRPr="00113C2B">
        <w:rPr>
          <w:rFonts w:hint="eastAsia"/>
          <w:spacing w:val="-30"/>
        </w:rPr>
        <w:t xml:space="preserve">　　</w:t>
      </w:r>
      <w:r w:rsidRPr="00113C2B">
        <w:rPr>
          <w:rFonts w:hint="eastAsia"/>
        </w:rPr>
        <w:t>租賃期間發生下列情形之一，致難以繼續居住者，承租人得提前終止租賃契約，且出租人不得要求任何賠償：</w:t>
      </w:r>
    </w:p>
    <w:p w:rsidR="00113C2B" w:rsidRPr="00113C2B" w:rsidRDefault="00113C2B" w:rsidP="00EB27F0">
      <w:pPr>
        <w:overflowPunct w:val="0"/>
        <w:spacing w:line="420" w:lineRule="exact"/>
        <w:ind w:left="2552" w:hanging="567"/>
        <w:rPr>
          <w:spacing w:val="2"/>
        </w:rPr>
      </w:pPr>
      <w:r w:rsidRPr="00113C2B">
        <w:rPr>
          <w:rFonts w:hint="eastAsia"/>
          <w:spacing w:val="2"/>
        </w:rPr>
        <w:t>一、因疾病、意外產生有長期療養之需要。</w:t>
      </w:r>
    </w:p>
    <w:p w:rsidR="00113C2B" w:rsidRPr="00113C2B" w:rsidRDefault="00113C2B" w:rsidP="00EB27F0">
      <w:pPr>
        <w:overflowPunct w:val="0"/>
        <w:spacing w:line="420" w:lineRule="exact"/>
        <w:ind w:left="2552" w:hanging="567"/>
        <w:rPr>
          <w:spacing w:val="2"/>
        </w:rPr>
      </w:pPr>
      <w:r w:rsidRPr="00113C2B">
        <w:rPr>
          <w:rFonts w:hint="eastAsia"/>
          <w:spacing w:val="2"/>
        </w:rPr>
        <w:t>二、租賃住宅未合於居住使用，並有修繕之必要，經承租人定相當期限催告，而不於期限內修繕。</w:t>
      </w:r>
    </w:p>
    <w:p w:rsidR="00113C2B" w:rsidRPr="00113C2B" w:rsidRDefault="00113C2B" w:rsidP="00EB27F0">
      <w:pPr>
        <w:overflowPunct w:val="0"/>
        <w:spacing w:line="420" w:lineRule="exact"/>
        <w:ind w:left="2552" w:hanging="567"/>
        <w:rPr>
          <w:spacing w:val="2"/>
        </w:rPr>
      </w:pPr>
      <w:r w:rsidRPr="00113C2B">
        <w:rPr>
          <w:rFonts w:hint="eastAsia"/>
          <w:spacing w:val="2"/>
        </w:rPr>
        <w:t>三、因不可歸責於承租人之事由，致租賃住宅之一部滅失，且其存餘部分難以繼續居住。</w:t>
      </w:r>
    </w:p>
    <w:p w:rsidR="00113C2B" w:rsidRPr="00113C2B" w:rsidRDefault="00113C2B" w:rsidP="00EB27F0">
      <w:pPr>
        <w:overflowPunct w:val="0"/>
        <w:spacing w:line="420" w:lineRule="exact"/>
        <w:ind w:left="2552" w:hanging="567"/>
        <w:rPr>
          <w:spacing w:val="2"/>
        </w:rPr>
      </w:pPr>
      <w:r w:rsidRPr="00113C2B">
        <w:rPr>
          <w:rFonts w:hint="eastAsia"/>
          <w:spacing w:val="2"/>
        </w:rPr>
        <w:t>四、因第三人就租賃住宅主張其權利，致承租人不能為約定之居住使用。</w:t>
      </w:r>
    </w:p>
    <w:p w:rsidR="00113C2B" w:rsidRPr="00113C2B" w:rsidRDefault="00113C2B" w:rsidP="00EB27F0">
      <w:pPr>
        <w:overflowPunct w:val="0"/>
        <w:spacing w:line="420" w:lineRule="exact"/>
        <w:ind w:left="1418" w:firstLine="567"/>
      </w:pPr>
      <w:r w:rsidRPr="00113C2B">
        <w:rPr>
          <w:rFonts w:hint="eastAsia"/>
        </w:rPr>
        <w:t>承租人死亡，繼承人得主張終止租賃契約。</w:t>
      </w:r>
    </w:p>
    <w:p w:rsidR="00113C2B" w:rsidRPr="00113C2B" w:rsidRDefault="00113C2B" w:rsidP="00EB27F0">
      <w:pPr>
        <w:overflowPunct w:val="0"/>
        <w:spacing w:line="420" w:lineRule="exact"/>
        <w:ind w:left="1418" w:firstLine="567"/>
      </w:pPr>
      <w:r w:rsidRPr="00113C2B">
        <w:rPr>
          <w:rFonts w:hint="eastAsia"/>
        </w:rPr>
        <w:t>承租人依第一項各款或其繼承人依前項提前終止租賃契約者，應於終止前三十日，檢附相關事證，以書面通知出租人。</w:t>
      </w:r>
    </w:p>
    <w:p w:rsidR="00113C2B" w:rsidRPr="00113C2B" w:rsidRDefault="00113C2B" w:rsidP="00EB27F0">
      <w:pPr>
        <w:overflowPunct w:val="0"/>
        <w:spacing w:line="420" w:lineRule="exact"/>
        <w:ind w:left="1418" w:hanging="1418"/>
      </w:pPr>
      <w:r w:rsidRPr="00113C2B">
        <w:rPr>
          <w:rFonts w:hint="eastAsia"/>
          <w:spacing w:val="50"/>
        </w:rPr>
        <w:t>第十二條</w:t>
      </w:r>
      <w:r w:rsidRPr="00113C2B">
        <w:rPr>
          <w:rFonts w:hint="eastAsia"/>
          <w:spacing w:val="-30"/>
        </w:rPr>
        <w:t xml:space="preserve">　　</w:t>
      </w:r>
      <w:r w:rsidRPr="00113C2B">
        <w:rPr>
          <w:rFonts w:hint="eastAsia"/>
        </w:rPr>
        <w:t>租賃契約消滅時，租賃住宅之返還，應由租賃當事人共同完成屋況及附屬設備之點交。一方未會同點交，經他方定相當期限催告仍不會同者，視為完成點交。</w:t>
      </w:r>
    </w:p>
    <w:p w:rsidR="00113C2B" w:rsidRPr="00113C2B" w:rsidRDefault="00113C2B" w:rsidP="00EB27F0">
      <w:pPr>
        <w:overflowPunct w:val="0"/>
        <w:spacing w:line="420" w:lineRule="exact"/>
        <w:ind w:left="1418" w:firstLine="567"/>
      </w:pPr>
      <w:r w:rsidRPr="00113C2B">
        <w:rPr>
          <w:rFonts w:hint="eastAsia"/>
        </w:rPr>
        <w:t>前項點交後尚有遺留物，除租賃當事人另有約定外，經出租人定相當期限催告仍不取回時，視為拋棄其所有權，其所需處理費用，得由押金扣除，不足者，出租人得請求承租人給付。</w:t>
      </w:r>
    </w:p>
    <w:p w:rsidR="00113C2B" w:rsidRPr="00113C2B" w:rsidRDefault="00113C2B" w:rsidP="00EB27F0">
      <w:pPr>
        <w:overflowPunct w:val="0"/>
        <w:spacing w:line="420" w:lineRule="exact"/>
        <w:ind w:left="1418" w:hanging="1418"/>
      </w:pPr>
      <w:r w:rsidRPr="00113C2B">
        <w:rPr>
          <w:rFonts w:hint="eastAsia"/>
          <w:spacing w:val="50"/>
        </w:rPr>
        <w:t>第十三條</w:t>
      </w:r>
      <w:r w:rsidRPr="00113C2B">
        <w:rPr>
          <w:rFonts w:hint="eastAsia"/>
          <w:spacing w:val="-30"/>
        </w:rPr>
        <w:t xml:space="preserve">　　</w:t>
      </w:r>
      <w:r w:rsidRPr="00113C2B">
        <w:rPr>
          <w:rFonts w:hint="eastAsia"/>
        </w:rPr>
        <w:t>出租人提供之租賃住宅廣告內容應與事實相符。</w:t>
      </w:r>
    </w:p>
    <w:p w:rsidR="00113C2B" w:rsidRPr="00113C2B" w:rsidRDefault="00113C2B" w:rsidP="00EB27F0">
      <w:pPr>
        <w:overflowPunct w:val="0"/>
        <w:spacing w:line="420" w:lineRule="exact"/>
        <w:ind w:left="1418" w:firstLine="567"/>
      </w:pPr>
      <w:r w:rsidRPr="00113C2B">
        <w:rPr>
          <w:rFonts w:hint="eastAsia"/>
        </w:rPr>
        <w:t>受託刊登租賃住宅廣告之媒體經營者明知或可得而知廣告之租賃住宅面積、屋齡、樓層別及法定用途與事實不符者，就承租人因信賴該廣告所受之損害與出租人負連帶賠償責任；其損害賠償責任，不得預先約定限制或拋棄。</w:t>
      </w:r>
    </w:p>
    <w:p w:rsidR="00113C2B" w:rsidRPr="00113C2B" w:rsidRDefault="00113C2B" w:rsidP="00EB27F0">
      <w:pPr>
        <w:overflowPunct w:val="0"/>
        <w:spacing w:line="420" w:lineRule="exact"/>
        <w:ind w:left="1418" w:firstLine="567"/>
      </w:pPr>
      <w:r w:rsidRPr="00113C2B">
        <w:rPr>
          <w:rFonts w:hint="eastAsia"/>
        </w:rPr>
        <w:t>前項資訊來源得以政府公開資訊、刊登者提供之謄本或建物所有權狀影本查證之。</w:t>
      </w:r>
    </w:p>
    <w:p w:rsidR="00113C2B" w:rsidRPr="00113C2B" w:rsidRDefault="00113C2B" w:rsidP="00EB27F0">
      <w:pPr>
        <w:overflowPunct w:val="0"/>
        <w:spacing w:line="420" w:lineRule="exact"/>
        <w:ind w:left="1418" w:firstLine="567"/>
      </w:pPr>
      <w:r w:rsidRPr="00113C2B">
        <w:rPr>
          <w:rFonts w:hint="eastAsia"/>
        </w:rPr>
        <w:t>第一項及第二項廣告主為租賃住宅服務業者，應註明租賃住宅服務業者名稱。</w:t>
      </w:r>
    </w:p>
    <w:p w:rsidR="00113C2B" w:rsidRPr="00113C2B" w:rsidRDefault="00113C2B" w:rsidP="00EB27F0">
      <w:pPr>
        <w:overflowPunct w:val="0"/>
        <w:spacing w:line="420" w:lineRule="exact"/>
        <w:ind w:left="1418" w:hanging="1418"/>
      </w:pPr>
      <w:r w:rsidRPr="00113C2B">
        <w:rPr>
          <w:rFonts w:hint="eastAsia"/>
          <w:spacing w:val="50"/>
        </w:rPr>
        <w:t>第十四條</w:t>
      </w:r>
      <w:r w:rsidRPr="00113C2B">
        <w:rPr>
          <w:rFonts w:hint="eastAsia"/>
          <w:spacing w:val="-30"/>
        </w:rPr>
        <w:t xml:space="preserve">　　</w:t>
      </w:r>
      <w:r w:rsidRPr="00113C2B">
        <w:rPr>
          <w:rFonts w:hint="eastAsia"/>
        </w:rPr>
        <w:t>主管機關為健全住宅租賃關係，得建立租賃住宅專業服務制度、發展租賃住宅服務產業、研究住宅租賃制度與提供住宅租賃糾紛處理及諮詢。</w:t>
      </w:r>
    </w:p>
    <w:p w:rsidR="00113C2B" w:rsidRPr="00113C2B" w:rsidRDefault="00113C2B" w:rsidP="00EB27F0">
      <w:pPr>
        <w:overflowPunct w:val="0"/>
        <w:spacing w:line="420" w:lineRule="exact"/>
        <w:ind w:left="1418" w:firstLine="567"/>
      </w:pPr>
      <w:r w:rsidRPr="00113C2B">
        <w:rPr>
          <w:rFonts w:hint="eastAsia"/>
        </w:rPr>
        <w:t>主管機關得輔導、獎勵其他機關（構）及住宅租賃之相關團體辦理前項事務；其輔導、獎勵之對象、內容、方式及其他相關事項之辦法，由中央主管機關定之。</w:t>
      </w:r>
    </w:p>
    <w:p w:rsidR="00113C2B" w:rsidRPr="00113C2B" w:rsidRDefault="00113C2B" w:rsidP="00EB27F0">
      <w:pPr>
        <w:overflowPunct w:val="0"/>
        <w:spacing w:line="420" w:lineRule="exact"/>
        <w:ind w:left="1418" w:firstLine="567"/>
      </w:pPr>
      <w:r w:rsidRPr="00113C2B">
        <w:rPr>
          <w:rFonts w:hint="eastAsia"/>
        </w:rPr>
        <w:t>第一項事務屬住宅法規定之經濟或社會弱勢者，應優先由服務經濟或社會弱勢者之團體辦理。</w:t>
      </w:r>
    </w:p>
    <w:p w:rsidR="00113C2B" w:rsidRPr="00113C2B" w:rsidRDefault="00113C2B" w:rsidP="00945ABF">
      <w:pPr>
        <w:overflowPunct w:val="0"/>
        <w:spacing w:line="438" w:lineRule="exact"/>
        <w:ind w:left="1418" w:hanging="1418"/>
      </w:pPr>
      <w:r w:rsidRPr="00113C2B">
        <w:rPr>
          <w:rFonts w:hint="eastAsia"/>
          <w:spacing w:val="50"/>
        </w:rPr>
        <w:t>第十五條</w:t>
      </w:r>
      <w:r w:rsidRPr="00113C2B">
        <w:rPr>
          <w:rFonts w:hint="eastAsia"/>
          <w:spacing w:val="-30"/>
        </w:rPr>
        <w:t xml:space="preserve">　　</w:t>
      </w:r>
      <w:r w:rsidRPr="00113C2B">
        <w:rPr>
          <w:rFonts w:hint="eastAsia"/>
        </w:rPr>
        <w:t>主管機關為保障租賃當事人權益，得輔導成立以出租人或承租人為會員基礎之非營利團體，提供專業諮詢、教育訓練或協助糾紛處理等相關事務。</w:t>
      </w:r>
    </w:p>
    <w:p w:rsidR="00113C2B" w:rsidRPr="00113C2B" w:rsidRDefault="00113C2B" w:rsidP="00945ABF">
      <w:pPr>
        <w:overflowPunct w:val="0"/>
        <w:spacing w:line="438" w:lineRule="exact"/>
        <w:ind w:left="1418" w:firstLine="567"/>
      </w:pPr>
      <w:r w:rsidRPr="00113C2B">
        <w:rPr>
          <w:rFonts w:hint="eastAsia"/>
        </w:rPr>
        <w:t>前項非營利團體，於事務執行範圍內應主動瞭解、詢問當事人有無通譯需求，並視個案需要選任通譯。</w:t>
      </w:r>
    </w:p>
    <w:p w:rsidR="00113C2B" w:rsidRPr="00113C2B" w:rsidRDefault="00113C2B" w:rsidP="00945ABF">
      <w:pPr>
        <w:overflowPunct w:val="0"/>
        <w:spacing w:line="438" w:lineRule="exact"/>
        <w:ind w:left="1418" w:firstLine="567"/>
      </w:pPr>
      <w:r w:rsidRPr="00113C2B">
        <w:rPr>
          <w:rFonts w:hint="eastAsia"/>
        </w:rPr>
        <w:t>非營利團體辦理第一項事務，主管機關得予以獎勵，其獎勵辦法，由中央主管機關定之。</w:t>
      </w:r>
    </w:p>
    <w:p w:rsidR="00113C2B" w:rsidRPr="00113C2B" w:rsidRDefault="00113C2B" w:rsidP="00945ABF">
      <w:pPr>
        <w:overflowPunct w:val="0"/>
        <w:spacing w:line="438" w:lineRule="exact"/>
        <w:ind w:left="1418" w:hanging="1418"/>
      </w:pPr>
      <w:r w:rsidRPr="00113C2B">
        <w:rPr>
          <w:rFonts w:hint="eastAsia"/>
          <w:spacing w:val="50"/>
        </w:rPr>
        <w:t>第十六條</w:t>
      </w:r>
      <w:r w:rsidRPr="00113C2B">
        <w:rPr>
          <w:rFonts w:hint="eastAsia"/>
          <w:spacing w:val="-30"/>
        </w:rPr>
        <w:t xml:space="preserve">　　</w:t>
      </w:r>
      <w:r w:rsidRPr="00113C2B">
        <w:rPr>
          <w:rFonts w:hint="eastAsia"/>
        </w:rPr>
        <w:t>住宅租賃爭議，出租人或承租人得向直轄市或縣（市）政府申請調處，並免繳調處費用。</w:t>
      </w:r>
    </w:p>
    <w:p w:rsidR="00113C2B" w:rsidRPr="00113C2B" w:rsidRDefault="00113C2B" w:rsidP="00945ABF">
      <w:pPr>
        <w:overflowPunct w:val="0"/>
        <w:spacing w:line="438" w:lineRule="exact"/>
        <w:ind w:left="1418" w:hanging="1418"/>
      </w:pPr>
      <w:r w:rsidRPr="00113C2B">
        <w:rPr>
          <w:rFonts w:hint="eastAsia"/>
          <w:spacing w:val="50"/>
        </w:rPr>
        <w:t>第十七條</w:t>
      </w:r>
      <w:r w:rsidRPr="00113C2B">
        <w:rPr>
          <w:rFonts w:hint="eastAsia"/>
          <w:spacing w:val="-30"/>
        </w:rPr>
        <w:t xml:space="preserve">　　</w:t>
      </w:r>
      <w:r w:rsidRPr="00113C2B">
        <w:rPr>
          <w:rFonts w:hint="eastAsia"/>
        </w:rPr>
        <w:t>個人住宅所有權人將住宅委託代管業或出租予包租業轉租，契約約定供居住使用一年以上者，得依下列規定減徵租金所得稅：</w:t>
      </w:r>
    </w:p>
    <w:p w:rsidR="00113C2B" w:rsidRPr="00113C2B" w:rsidRDefault="00113C2B" w:rsidP="00945ABF">
      <w:pPr>
        <w:overflowPunct w:val="0"/>
        <w:spacing w:line="438" w:lineRule="exact"/>
        <w:ind w:left="2552" w:hanging="567"/>
        <w:rPr>
          <w:spacing w:val="2"/>
        </w:rPr>
      </w:pPr>
      <w:r w:rsidRPr="00113C2B">
        <w:rPr>
          <w:rFonts w:hint="eastAsia"/>
          <w:spacing w:val="2"/>
        </w:rPr>
        <w:t>一、出租期間每屋每月租金收入不超過新臺幣六千元部分，免納綜合所得稅。</w:t>
      </w:r>
    </w:p>
    <w:p w:rsidR="00113C2B" w:rsidRPr="00113C2B" w:rsidRDefault="00113C2B" w:rsidP="00945ABF">
      <w:pPr>
        <w:overflowPunct w:val="0"/>
        <w:spacing w:line="438" w:lineRule="exact"/>
        <w:ind w:left="2552" w:hanging="567"/>
        <w:rPr>
          <w:spacing w:val="2"/>
        </w:rPr>
      </w:pPr>
      <w:r w:rsidRPr="00113C2B">
        <w:rPr>
          <w:rFonts w:hint="eastAsia"/>
          <w:spacing w:val="2"/>
        </w:rPr>
        <w:t>二、出租期間每屋每月租金收入超過新臺幣六千元部分，其租金所得必要損耗及費用之減除，住宅所有權人未能提具確實證據者，依下列方式認列：</w:t>
      </w:r>
    </w:p>
    <w:p w:rsidR="00113C2B" w:rsidRPr="00113C2B" w:rsidRDefault="00113C2B" w:rsidP="00945ABF">
      <w:pPr>
        <w:overflowPunct w:val="0"/>
        <w:spacing w:line="438" w:lineRule="exact"/>
        <w:ind w:left="2835" w:hanging="567"/>
      </w:pPr>
      <w:r w:rsidRPr="00113C2B">
        <w:rPr>
          <w:rFonts w:ascii="華康細明體" w:hint="eastAsia"/>
        </w:rPr>
        <w:t>(</w:t>
      </w:r>
      <w:r w:rsidRPr="00113C2B">
        <w:rPr>
          <w:rFonts w:ascii="華康細明體" w:hint="eastAsia"/>
        </w:rPr>
        <w:t>一</w:t>
      </w:r>
      <w:r w:rsidRPr="00113C2B">
        <w:rPr>
          <w:rFonts w:ascii="華康細明體" w:hint="eastAsia"/>
        </w:rPr>
        <w:t>)</w:t>
      </w:r>
      <w:r w:rsidRPr="00113C2B">
        <w:rPr>
          <w:rFonts w:hint="eastAsia"/>
        </w:rPr>
        <w:t>每屋每月租金收入超過新臺幣六千元至二萬元部分，依該部分租金收入百分之五十三計算。</w:t>
      </w:r>
    </w:p>
    <w:p w:rsidR="00113C2B" w:rsidRPr="00113C2B" w:rsidRDefault="00113C2B" w:rsidP="00945ABF">
      <w:pPr>
        <w:overflowPunct w:val="0"/>
        <w:spacing w:line="438" w:lineRule="exact"/>
        <w:ind w:left="2835" w:hanging="567"/>
      </w:pPr>
      <w:r w:rsidRPr="00113C2B">
        <w:rPr>
          <w:rFonts w:ascii="華康細明體" w:hint="eastAsia"/>
        </w:rPr>
        <w:t>(</w:t>
      </w:r>
      <w:r w:rsidRPr="00113C2B">
        <w:rPr>
          <w:rFonts w:ascii="華康細明體" w:hint="eastAsia"/>
        </w:rPr>
        <w:t>二</w:t>
      </w:r>
      <w:r w:rsidRPr="00113C2B">
        <w:rPr>
          <w:rFonts w:ascii="華康細明體" w:hint="eastAsia"/>
        </w:rPr>
        <w:t>)</w:t>
      </w:r>
      <w:r w:rsidRPr="00113C2B">
        <w:rPr>
          <w:rFonts w:hint="eastAsia"/>
        </w:rPr>
        <w:t>每屋每月租金收入超過新臺幣二萬元部分，依該部分租金收入按所得稅法相關法令規定之減除標準計算。</w:t>
      </w:r>
    </w:p>
    <w:p w:rsidR="00113C2B" w:rsidRPr="00113C2B" w:rsidRDefault="00113C2B" w:rsidP="00945ABF">
      <w:pPr>
        <w:overflowPunct w:val="0"/>
        <w:spacing w:line="438" w:lineRule="exact"/>
        <w:ind w:left="1418" w:firstLine="567"/>
      </w:pPr>
      <w:r w:rsidRPr="00113C2B">
        <w:rPr>
          <w:rFonts w:hint="eastAsia"/>
        </w:rPr>
        <w:t>前項減徵租金所得稅規定，實施年限為五年；其年限屆期前半年，行政院得視情況延長之，並以一次為限。</w:t>
      </w:r>
    </w:p>
    <w:p w:rsidR="00113C2B" w:rsidRPr="00113C2B" w:rsidRDefault="00113C2B" w:rsidP="00945ABF">
      <w:pPr>
        <w:overflowPunct w:val="0"/>
        <w:spacing w:line="438" w:lineRule="exact"/>
        <w:ind w:left="1418" w:hanging="1418"/>
      </w:pPr>
      <w:r w:rsidRPr="00113C2B">
        <w:rPr>
          <w:rFonts w:hint="eastAsia"/>
          <w:spacing w:val="50"/>
        </w:rPr>
        <w:t>第十八條</w:t>
      </w:r>
      <w:r w:rsidRPr="00113C2B">
        <w:rPr>
          <w:rFonts w:hint="eastAsia"/>
          <w:spacing w:val="-30"/>
        </w:rPr>
        <w:t xml:space="preserve">　　</w:t>
      </w:r>
      <w:r w:rsidRPr="00113C2B">
        <w:rPr>
          <w:rFonts w:hint="eastAsia"/>
        </w:rPr>
        <w:t>符合前條規定之租賃住宅，直轄市、縣（市）政府應課徵之地價稅及房屋稅，得予適當減徵。</w:t>
      </w:r>
    </w:p>
    <w:p w:rsidR="00113C2B" w:rsidRPr="00113C2B" w:rsidRDefault="00113C2B" w:rsidP="00945ABF">
      <w:pPr>
        <w:overflowPunct w:val="0"/>
        <w:spacing w:line="455" w:lineRule="exact"/>
        <w:ind w:left="1418" w:firstLine="567"/>
      </w:pPr>
      <w:r w:rsidRPr="00113C2B">
        <w:rPr>
          <w:rFonts w:hint="eastAsia"/>
        </w:rPr>
        <w:t>前項減徵之期限、範圍、基準及程序之自治條例，由直轄市、縣（市）主管機關定之，並報財政部備查。</w:t>
      </w:r>
    </w:p>
    <w:p w:rsidR="00113C2B" w:rsidRPr="00113C2B" w:rsidRDefault="00113C2B" w:rsidP="00EB27F0">
      <w:pPr>
        <w:overflowPunct w:val="0"/>
        <w:spacing w:line="420" w:lineRule="exact"/>
        <w:ind w:left="1418" w:firstLine="567"/>
      </w:pPr>
      <w:r w:rsidRPr="00113C2B">
        <w:rPr>
          <w:rFonts w:hint="eastAsia"/>
        </w:rPr>
        <w:t>第一項減徵地價稅及房屋稅規定，實施年限為五年；其年限屆期前半年，行政院得視情況延長之，並以一次為限。</w:t>
      </w:r>
    </w:p>
    <w:p w:rsidR="00113C2B" w:rsidRPr="00113C2B" w:rsidRDefault="00113C2B" w:rsidP="00113C2B">
      <w:pPr>
        <w:spacing w:beforeLines="50" w:before="120" w:afterLines="50" w:after="120" w:line="440" w:lineRule="exact"/>
        <w:ind w:leftChars="900" w:left="3961" w:hangingChars="400" w:hanging="1441"/>
        <w:rPr>
          <w:rFonts w:ascii="標楷體"/>
          <w:b/>
          <w:sz w:val="36"/>
        </w:rPr>
      </w:pPr>
      <w:r w:rsidRPr="00113C2B">
        <w:rPr>
          <w:rFonts w:ascii="標楷體" w:hint="eastAsia"/>
          <w:b/>
          <w:sz w:val="36"/>
        </w:rPr>
        <w:t>第三章　租賃住宅服務業</w:t>
      </w:r>
    </w:p>
    <w:p w:rsidR="00113C2B" w:rsidRPr="00B7127E" w:rsidRDefault="00113C2B" w:rsidP="00113C2B">
      <w:pPr>
        <w:overflowPunct w:val="0"/>
        <w:spacing w:beforeLines="50" w:before="120" w:afterLines="50" w:after="120" w:line="440" w:lineRule="exact"/>
        <w:ind w:left="1418" w:firstLine="567"/>
        <w:rPr>
          <w:b/>
        </w:rPr>
      </w:pPr>
      <w:r w:rsidRPr="00B7127E">
        <w:rPr>
          <w:rFonts w:hint="eastAsia"/>
          <w:b/>
        </w:rPr>
        <w:t>第一節　設立登記</w:t>
      </w:r>
    </w:p>
    <w:p w:rsidR="00113C2B" w:rsidRPr="00113C2B" w:rsidRDefault="00113C2B" w:rsidP="00B7127E">
      <w:pPr>
        <w:overflowPunct w:val="0"/>
        <w:spacing w:line="465" w:lineRule="exact"/>
        <w:ind w:left="1418" w:hanging="1418"/>
      </w:pPr>
      <w:r w:rsidRPr="00113C2B">
        <w:rPr>
          <w:rFonts w:hint="eastAsia"/>
          <w:spacing w:val="50"/>
        </w:rPr>
        <w:t>第十九條</w:t>
      </w:r>
      <w:r w:rsidRPr="00113C2B">
        <w:rPr>
          <w:rFonts w:hint="eastAsia"/>
          <w:spacing w:val="-30"/>
        </w:rPr>
        <w:t xml:space="preserve">　　</w:t>
      </w:r>
      <w:r w:rsidRPr="00113C2B">
        <w:rPr>
          <w:rFonts w:hint="eastAsia"/>
        </w:rPr>
        <w:t>經營租賃住宅服務業者，應向直轄市、縣（市）主管機關申請許可，並於許可後三個月內辦妥公司登記；屆期未辦妥公司登記者，由直轄市、縣（市）主管機關廢止其許可。</w:t>
      </w:r>
    </w:p>
    <w:p w:rsidR="00113C2B" w:rsidRPr="00113C2B" w:rsidRDefault="00113C2B" w:rsidP="00B7127E">
      <w:pPr>
        <w:overflowPunct w:val="0"/>
        <w:spacing w:line="465" w:lineRule="exact"/>
        <w:ind w:left="1418" w:firstLine="567"/>
      </w:pPr>
      <w:r w:rsidRPr="00113C2B">
        <w:rPr>
          <w:rFonts w:hint="eastAsia"/>
        </w:rPr>
        <w:t>租賃住宅服務業應於完成公司登記後六個月內繳存營業保證金、置租賃住宅管理人員及加入登記所在地之同業公會，檢附有關證明文件向直轄市、縣（市）主管機關申請租賃住宅服務業登記並領得登記證後，始得營業；屆期未辦妥登記者，由直轄市、縣（市）主管機關廢止其許可，並通知公司登記主管機關廢止其登記。</w:t>
      </w:r>
    </w:p>
    <w:p w:rsidR="00113C2B" w:rsidRPr="00113C2B" w:rsidRDefault="00113C2B" w:rsidP="00B7127E">
      <w:pPr>
        <w:overflowPunct w:val="0"/>
        <w:spacing w:line="465" w:lineRule="exact"/>
        <w:ind w:left="1418" w:firstLine="567"/>
      </w:pPr>
      <w:r w:rsidRPr="00113C2B">
        <w:rPr>
          <w:rFonts w:hint="eastAsia"/>
        </w:rPr>
        <w:t>租賃住宅服務業分設營業處所者，應於繳存營業保證金及置租賃住宅管理人員後，向直轄市、縣（市）主管機關申請分設營業處所登記並領得登記證，始得營業。</w:t>
      </w:r>
    </w:p>
    <w:p w:rsidR="00113C2B" w:rsidRPr="00113C2B" w:rsidRDefault="00113C2B" w:rsidP="00B7127E">
      <w:pPr>
        <w:overflowPunct w:val="0"/>
        <w:spacing w:line="465" w:lineRule="exact"/>
        <w:ind w:left="1418" w:firstLine="567"/>
      </w:pPr>
      <w:r w:rsidRPr="00113C2B">
        <w:rPr>
          <w:rFonts w:hint="eastAsia"/>
        </w:rPr>
        <w:t>前二項營業保證金繳存金額，依租賃住宅服務業營業處所數及經營規模計算。</w:t>
      </w:r>
    </w:p>
    <w:p w:rsidR="00113C2B" w:rsidRPr="00113C2B" w:rsidRDefault="00113C2B" w:rsidP="00B7127E">
      <w:pPr>
        <w:overflowPunct w:val="0"/>
        <w:spacing w:line="465" w:lineRule="exact"/>
        <w:ind w:left="1418" w:firstLine="567"/>
      </w:pPr>
      <w:r w:rsidRPr="00113C2B">
        <w:rPr>
          <w:rFonts w:hint="eastAsia"/>
        </w:rPr>
        <w:t>租賃住宅服務業或其分設營業處所於領得登記證後逾六個月未開始營業或自行停止營業連續六個月以上者，由直轄市、縣（市）主管機關廢止其登記並註銷其登記證。但依法辦理停業登記者，不在此限。</w:t>
      </w:r>
    </w:p>
    <w:p w:rsidR="00113C2B" w:rsidRPr="00113C2B" w:rsidRDefault="00113C2B" w:rsidP="00B7127E">
      <w:pPr>
        <w:overflowPunct w:val="0"/>
        <w:spacing w:line="455" w:lineRule="exact"/>
        <w:ind w:left="1418" w:firstLine="567"/>
      </w:pPr>
      <w:r w:rsidRPr="00113C2B">
        <w:rPr>
          <w:rFonts w:hint="eastAsia"/>
        </w:rPr>
        <w:t>租賃住宅服務業及其分設營業處所之登記均經廢止並註銷其登記證者，由直轄市、縣（市）主管機關廢止其許可，並通知公司登記主管機關廢止其登記。</w:t>
      </w:r>
    </w:p>
    <w:p w:rsidR="00113C2B" w:rsidRPr="00113C2B" w:rsidRDefault="00113C2B" w:rsidP="00B7127E">
      <w:pPr>
        <w:overflowPunct w:val="0"/>
        <w:spacing w:line="455" w:lineRule="exact"/>
        <w:ind w:left="1418" w:firstLine="567"/>
      </w:pPr>
      <w:r w:rsidRPr="00113C2B">
        <w:rPr>
          <w:rFonts w:hint="eastAsia"/>
        </w:rPr>
        <w:t>代管業及包租業組織商業團體，應以租賃住宅服務商業之業別為之，不得依其業務性質分別組織。</w:t>
      </w:r>
    </w:p>
    <w:p w:rsidR="00113C2B" w:rsidRPr="00113C2B" w:rsidRDefault="00113C2B" w:rsidP="00B7127E">
      <w:pPr>
        <w:overflowPunct w:val="0"/>
        <w:spacing w:line="455" w:lineRule="exact"/>
        <w:ind w:left="1418" w:hanging="1418"/>
      </w:pPr>
      <w:r w:rsidRPr="00113C2B">
        <w:rPr>
          <w:rFonts w:hint="eastAsia"/>
          <w:spacing w:val="50"/>
        </w:rPr>
        <w:t>第二十條</w:t>
      </w:r>
      <w:r w:rsidRPr="00113C2B">
        <w:rPr>
          <w:rFonts w:hint="eastAsia"/>
          <w:spacing w:val="-30"/>
        </w:rPr>
        <w:t xml:space="preserve">　　</w:t>
      </w:r>
      <w:r w:rsidRPr="00113C2B">
        <w:rPr>
          <w:rFonts w:hint="eastAsia"/>
        </w:rPr>
        <w:t>有下列情形之一者，不得充任租賃住宅服務業之負責人；已充任者，經直轄市、縣（市）主管機關令租賃住宅服務業限期改正；屆期未改正者，廢止其許可及註銷其登記證，並通知公司登記主管機關廢止其登記：</w:t>
      </w:r>
    </w:p>
    <w:p w:rsidR="00113C2B" w:rsidRPr="00113C2B" w:rsidRDefault="00113C2B" w:rsidP="00B7127E">
      <w:pPr>
        <w:overflowPunct w:val="0"/>
        <w:spacing w:line="455" w:lineRule="exact"/>
        <w:ind w:left="2552" w:hanging="567"/>
        <w:rPr>
          <w:spacing w:val="2"/>
        </w:rPr>
      </w:pPr>
      <w:r w:rsidRPr="00113C2B">
        <w:rPr>
          <w:rFonts w:hint="eastAsia"/>
          <w:spacing w:val="2"/>
        </w:rPr>
        <w:t>一、受破產之宣告，尚未復權。</w:t>
      </w:r>
    </w:p>
    <w:p w:rsidR="00113C2B" w:rsidRPr="00113C2B" w:rsidRDefault="00113C2B" w:rsidP="00B7127E">
      <w:pPr>
        <w:overflowPunct w:val="0"/>
        <w:spacing w:line="455" w:lineRule="exact"/>
        <w:ind w:left="2552" w:hanging="567"/>
        <w:rPr>
          <w:spacing w:val="2"/>
        </w:rPr>
      </w:pPr>
      <w:r w:rsidRPr="00113C2B">
        <w:rPr>
          <w:rFonts w:hint="eastAsia"/>
          <w:spacing w:val="2"/>
        </w:rPr>
        <w:t>二、使用票據經拒絕往來，尚未期滿。</w:t>
      </w:r>
    </w:p>
    <w:p w:rsidR="00113C2B" w:rsidRPr="00113C2B" w:rsidRDefault="00113C2B" w:rsidP="00B7127E">
      <w:pPr>
        <w:overflowPunct w:val="0"/>
        <w:spacing w:line="455" w:lineRule="exact"/>
        <w:ind w:left="2552" w:hanging="567"/>
        <w:rPr>
          <w:spacing w:val="2"/>
        </w:rPr>
      </w:pPr>
      <w:r w:rsidRPr="00113C2B">
        <w:rPr>
          <w:rFonts w:hint="eastAsia"/>
          <w:spacing w:val="2"/>
        </w:rPr>
        <w:t>三、經法院依消費者債務清理條例裁定開始清算程序，尚未復權。</w:t>
      </w:r>
    </w:p>
    <w:p w:rsidR="00113C2B" w:rsidRPr="00113C2B" w:rsidRDefault="00113C2B" w:rsidP="00B7127E">
      <w:pPr>
        <w:overflowPunct w:val="0"/>
        <w:spacing w:line="455" w:lineRule="exact"/>
        <w:ind w:left="2552" w:hanging="567"/>
        <w:rPr>
          <w:spacing w:val="2"/>
        </w:rPr>
      </w:pPr>
      <w:r w:rsidRPr="00113C2B">
        <w:rPr>
          <w:rFonts w:hint="eastAsia"/>
          <w:spacing w:val="2"/>
        </w:rPr>
        <w:t>四、無行為能力、限制行為能力，或受監護或輔助宣告，尚未撤銷。</w:t>
      </w:r>
    </w:p>
    <w:p w:rsidR="00113C2B" w:rsidRPr="00113C2B" w:rsidRDefault="00113C2B" w:rsidP="00B7127E">
      <w:pPr>
        <w:overflowPunct w:val="0"/>
        <w:spacing w:line="455" w:lineRule="exact"/>
        <w:ind w:left="2552" w:hanging="567"/>
        <w:rPr>
          <w:spacing w:val="2"/>
        </w:rPr>
      </w:pPr>
      <w:r w:rsidRPr="00113C2B">
        <w:rPr>
          <w:rFonts w:hint="eastAsia"/>
          <w:spacing w:val="2"/>
        </w:rPr>
        <w:t>五、曾犯詐欺、背信、侵占、搶奪、強盜、恐嚇及擄人勒贖罪、中華民國刑法第一百七十三條、第一百七十四條、第一百七十六條、第一百七十八條、第一百七十九條、第二百二十六條之一、第二百七十一條至第二百七十六條、第三百三十二條、第三百三十四條、第三百四十八條、性侵害犯罪防治法第二條、兒童及少年性交易防制條例第二十三條至第二十七條、兒童及少年性剝削防制條例第三十二條至第三十七條、組織犯罪防制條例第三條第一項、第六條、第九條、槍砲彈藥刀械管制條例第七條、第八條、第十四條、第十五條所定之罪，經受有期徒刑一年以上刑之宣告確定，尚未執行、執行未畢、執行完畢或赦免後未滿三年。但受緩刑宣告者，不在此限。</w:t>
      </w:r>
    </w:p>
    <w:p w:rsidR="00113C2B" w:rsidRPr="00113C2B" w:rsidRDefault="00113C2B" w:rsidP="00B7127E">
      <w:pPr>
        <w:overflowPunct w:val="0"/>
        <w:spacing w:line="455" w:lineRule="exact"/>
        <w:ind w:left="2552" w:hanging="567"/>
        <w:rPr>
          <w:spacing w:val="2"/>
        </w:rPr>
      </w:pPr>
      <w:r w:rsidRPr="00113C2B">
        <w:rPr>
          <w:rFonts w:hint="eastAsia"/>
          <w:spacing w:val="2"/>
        </w:rPr>
        <w:t>六、曾經營租賃住宅服務業，經撤銷或廢止許可，自撤銷或廢止之日起未滿一年。但依第十九條第六項規定廢止許可者，不在此限。</w:t>
      </w:r>
    </w:p>
    <w:p w:rsidR="00113C2B" w:rsidRPr="00113C2B" w:rsidRDefault="00113C2B" w:rsidP="00B7127E">
      <w:pPr>
        <w:overflowPunct w:val="0"/>
        <w:spacing w:line="455" w:lineRule="exact"/>
        <w:ind w:left="1418" w:hanging="1418"/>
      </w:pPr>
      <w:r w:rsidRPr="00113C2B">
        <w:rPr>
          <w:rFonts w:hint="eastAsia"/>
        </w:rPr>
        <w:t>第二十一條　　租賃住宅服務業原許可事項變更者，應於變更後三十日內檢附有關證明文件向直轄市、縣（市）主管機關申請變更許可。</w:t>
      </w:r>
    </w:p>
    <w:p w:rsidR="00113C2B" w:rsidRPr="00113C2B" w:rsidRDefault="00113C2B" w:rsidP="00B7127E">
      <w:pPr>
        <w:overflowPunct w:val="0"/>
        <w:spacing w:line="455" w:lineRule="exact"/>
        <w:ind w:left="1418" w:firstLine="567"/>
      </w:pPr>
      <w:r w:rsidRPr="00113C2B">
        <w:rPr>
          <w:rFonts w:hint="eastAsia"/>
        </w:rPr>
        <w:t>租賃住宅服務業或其分設營業處所營業後，原登記事項變更者，除所置租賃住宅管理人員之異動，依第三項規定辦理外，應於變更後三十日內檢附有關證明文件向直轄市、縣（市）主管機關申請變更登記。</w:t>
      </w:r>
    </w:p>
    <w:p w:rsidR="00113C2B" w:rsidRPr="00113C2B" w:rsidRDefault="00113C2B" w:rsidP="00B7127E">
      <w:pPr>
        <w:overflowPunct w:val="0"/>
        <w:spacing w:line="455" w:lineRule="exact"/>
        <w:ind w:left="1418" w:firstLine="567"/>
      </w:pPr>
      <w:r w:rsidRPr="00113C2B">
        <w:rPr>
          <w:rFonts w:hint="eastAsia"/>
        </w:rPr>
        <w:t>租賃住宅服務業及其分設營業處所營業後，所置租賃住宅管理人員異動者，應於異動之日起三十日內，造具名冊報請直轄市、縣（市）主管機關備查。</w:t>
      </w:r>
    </w:p>
    <w:p w:rsidR="00113C2B" w:rsidRPr="00113C2B" w:rsidRDefault="00113C2B" w:rsidP="00B7127E">
      <w:pPr>
        <w:overflowPunct w:val="0"/>
        <w:spacing w:line="455" w:lineRule="exact"/>
        <w:ind w:left="1418" w:hanging="1418"/>
      </w:pPr>
      <w:r w:rsidRPr="00113C2B">
        <w:rPr>
          <w:rFonts w:hint="eastAsia"/>
        </w:rPr>
        <w:t>第二十二條　　租賃住宅服務業應繳存之營業保證金，超過一定金額者，得就超過部分以金融機構提供保證函擔保之。</w:t>
      </w:r>
    </w:p>
    <w:p w:rsidR="00113C2B" w:rsidRPr="00113C2B" w:rsidRDefault="00113C2B" w:rsidP="00B7127E">
      <w:pPr>
        <w:overflowPunct w:val="0"/>
        <w:spacing w:line="455" w:lineRule="exact"/>
        <w:ind w:left="1418" w:firstLine="567"/>
      </w:pPr>
      <w:r w:rsidRPr="00113C2B">
        <w:rPr>
          <w:rFonts w:hint="eastAsia"/>
        </w:rPr>
        <w:t>第十九條第二項及第三項營業保證金，由中華民國租賃住宅服務商業同業公會全國聯合會（以下簡稱全國聯合會）於金融機構設置營業保證基金專戶儲存，並組成管理委員會負責保管；基金之孳息部分，僅得運用於健全租賃住宅服務業經營管理制度。</w:t>
      </w:r>
    </w:p>
    <w:p w:rsidR="00113C2B" w:rsidRPr="00113C2B" w:rsidRDefault="00113C2B" w:rsidP="00B7127E">
      <w:pPr>
        <w:overflowPunct w:val="0"/>
        <w:spacing w:line="455" w:lineRule="exact"/>
        <w:ind w:left="1418" w:firstLine="567"/>
      </w:pPr>
      <w:r w:rsidRPr="00113C2B">
        <w:rPr>
          <w:rFonts w:hint="eastAsia"/>
        </w:rPr>
        <w:t>前項基金管理委員會委員，由租賃住宅服務業擔任者，其人數不得超過委員總數之五分之二。基金管理委員會之組織、基金管理及運用辦法，由中央主管機關定之。</w:t>
      </w:r>
    </w:p>
    <w:p w:rsidR="00113C2B" w:rsidRPr="00113C2B" w:rsidRDefault="00113C2B" w:rsidP="00B7127E">
      <w:pPr>
        <w:overflowPunct w:val="0"/>
        <w:spacing w:line="436" w:lineRule="exact"/>
        <w:ind w:left="1418" w:firstLine="567"/>
      </w:pPr>
      <w:r w:rsidRPr="00113C2B">
        <w:rPr>
          <w:rFonts w:hint="eastAsia"/>
        </w:rPr>
        <w:t>第二項營業保證金，除有第三十一條第四項規定之情形外，不得動支。</w:t>
      </w:r>
    </w:p>
    <w:p w:rsidR="00113C2B" w:rsidRPr="00113C2B" w:rsidRDefault="00113C2B" w:rsidP="00B7127E">
      <w:pPr>
        <w:overflowPunct w:val="0"/>
        <w:spacing w:line="436" w:lineRule="exact"/>
        <w:ind w:left="1418" w:firstLine="567"/>
      </w:pPr>
      <w:r w:rsidRPr="00113C2B">
        <w:rPr>
          <w:rFonts w:hint="eastAsia"/>
        </w:rPr>
        <w:t>租賃住宅服務業繳存之營業保證金低於第二十四條第三項辦法規定之額度時，全國聯合會應通知租賃住宅服務業者於一個月內補足；屆期未補足者，全國聯合會應通知直轄市、縣（市）主管機關依第三十七條第三款規定處罰。</w:t>
      </w:r>
    </w:p>
    <w:p w:rsidR="00113C2B" w:rsidRPr="00113C2B" w:rsidRDefault="00113C2B" w:rsidP="00B7127E">
      <w:pPr>
        <w:overflowPunct w:val="0"/>
        <w:spacing w:line="436" w:lineRule="exact"/>
        <w:ind w:left="1418" w:hanging="1418"/>
      </w:pPr>
      <w:r w:rsidRPr="00113C2B">
        <w:rPr>
          <w:rFonts w:hint="eastAsia"/>
        </w:rPr>
        <w:t>第二十三條　　營業保證基金獨立於租賃住宅服務業及其受僱人之外，除第三十一條第四項規定之情形外，不因租賃住宅服務業或其受僱人之債權債務關係而為讓與、扣押、抵銷或設定負擔。</w:t>
      </w:r>
    </w:p>
    <w:p w:rsidR="00113C2B" w:rsidRPr="00113C2B" w:rsidRDefault="00113C2B" w:rsidP="00B7127E">
      <w:pPr>
        <w:overflowPunct w:val="0"/>
        <w:spacing w:line="436" w:lineRule="exact"/>
        <w:ind w:left="1418" w:firstLine="567"/>
      </w:pPr>
      <w:r w:rsidRPr="00113C2B">
        <w:rPr>
          <w:rFonts w:hint="eastAsia"/>
        </w:rPr>
        <w:t>租賃住宅服務業因合併或變更組織型態時，其所繳存之營業保證金應隨之移轉。</w:t>
      </w:r>
    </w:p>
    <w:p w:rsidR="00113C2B" w:rsidRPr="00113C2B" w:rsidRDefault="00113C2B" w:rsidP="00B7127E">
      <w:pPr>
        <w:overflowPunct w:val="0"/>
        <w:spacing w:line="436" w:lineRule="exact"/>
        <w:ind w:left="1418" w:hanging="1418"/>
      </w:pPr>
      <w:r w:rsidRPr="00113C2B">
        <w:rPr>
          <w:rFonts w:hint="eastAsia"/>
        </w:rPr>
        <w:t>第二十四條　　租賃住宅服務業無被害人依第三十一條第四項規定請求代為賠償案件而有下列情形之一者，得自事實發生日起滿一年之次日起二年內，以書面向全國聯合會請求退還原繳存之營業保證金。但不包括營業保證金之孳息：</w:t>
      </w:r>
    </w:p>
    <w:p w:rsidR="00113C2B" w:rsidRPr="00113C2B" w:rsidRDefault="00113C2B" w:rsidP="00B7127E">
      <w:pPr>
        <w:overflowPunct w:val="0"/>
        <w:spacing w:line="436" w:lineRule="exact"/>
        <w:ind w:left="2552" w:hanging="567"/>
        <w:rPr>
          <w:spacing w:val="2"/>
        </w:rPr>
      </w:pPr>
      <w:r w:rsidRPr="00113C2B">
        <w:rPr>
          <w:rFonts w:hint="eastAsia"/>
          <w:spacing w:val="2"/>
        </w:rPr>
        <w:t>一、公司解散。</w:t>
      </w:r>
    </w:p>
    <w:p w:rsidR="00113C2B" w:rsidRPr="00113C2B" w:rsidRDefault="00113C2B" w:rsidP="00B7127E">
      <w:pPr>
        <w:overflowPunct w:val="0"/>
        <w:spacing w:line="436" w:lineRule="exact"/>
        <w:ind w:left="2552" w:hanging="567"/>
        <w:rPr>
          <w:spacing w:val="2"/>
        </w:rPr>
      </w:pPr>
      <w:r w:rsidRPr="00113C2B">
        <w:rPr>
          <w:rFonts w:hint="eastAsia"/>
          <w:spacing w:val="2"/>
        </w:rPr>
        <w:t>二、公司變更登記後不再經營租賃住宅服務業。</w:t>
      </w:r>
    </w:p>
    <w:p w:rsidR="00113C2B" w:rsidRPr="00113C2B" w:rsidRDefault="00113C2B" w:rsidP="00B7127E">
      <w:pPr>
        <w:overflowPunct w:val="0"/>
        <w:spacing w:line="436" w:lineRule="exact"/>
        <w:ind w:left="2552" w:hanging="567"/>
        <w:rPr>
          <w:spacing w:val="2"/>
        </w:rPr>
      </w:pPr>
      <w:r w:rsidRPr="00113C2B">
        <w:rPr>
          <w:rFonts w:hint="eastAsia"/>
          <w:spacing w:val="2"/>
        </w:rPr>
        <w:t>三、經直轄市、縣（市）主管機關撤銷或廢止許可。</w:t>
      </w:r>
    </w:p>
    <w:p w:rsidR="00113C2B" w:rsidRPr="00113C2B" w:rsidRDefault="00113C2B" w:rsidP="00B7127E">
      <w:pPr>
        <w:overflowPunct w:val="0"/>
        <w:spacing w:line="436" w:lineRule="exact"/>
        <w:ind w:left="2552" w:hanging="567"/>
        <w:rPr>
          <w:spacing w:val="2"/>
        </w:rPr>
      </w:pPr>
      <w:r w:rsidRPr="00113C2B">
        <w:rPr>
          <w:rFonts w:hint="eastAsia"/>
          <w:spacing w:val="2"/>
        </w:rPr>
        <w:t>四、經公司登記主管機關撤銷或廢止登記。</w:t>
      </w:r>
    </w:p>
    <w:p w:rsidR="00113C2B" w:rsidRPr="00113C2B" w:rsidRDefault="00113C2B" w:rsidP="00B7127E">
      <w:pPr>
        <w:overflowPunct w:val="0"/>
        <w:spacing w:line="436" w:lineRule="exact"/>
        <w:ind w:left="1418" w:firstLine="567"/>
      </w:pPr>
      <w:r w:rsidRPr="00113C2B">
        <w:rPr>
          <w:rFonts w:hint="eastAsia"/>
        </w:rPr>
        <w:t>租賃住宅服務業因減少營業處所或縮減經營規模，致已繳存之營業保證金逾第三項辦法規定金額且無被害人依第三十一條第四項規定請求代為賠償案件者，得依前項規定之期限及程序請求退還溢繳之營業保證金。</w:t>
      </w:r>
    </w:p>
    <w:p w:rsidR="00113C2B" w:rsidRPr="00113C2B" w:rsidRDefault="00113C2B" w:rsidP="00B7127E">
      <w:pPr>
        <w:overflowPunct w:val="0"/>
        <w:spacing w:line="403" w:lineRule="exact"/>
        <w:ind w:left="1418" w:firstLine="567"/>
      </w:pPr>
      <w:r w:rsidRPr="00113C2B">
        <w:rPr>
          <w:rFonts w:hint="eastAsia"/>
        </w:rPr>
        <w:t>第十九條第二項及第三項繳存營業保證金程序、第四項營業保證金繳存金額與經營規模、第二十二條第一項提供擔保金額及前二項退還營業保證金程序之辦法，由中央主管機關定之。</w:t>
      </w:r>
    </w:p>
    <w:p w:rsidR="00113C2B" w:rsidRPr="00113C2B" w:rsidRDefault="00113C2B" w:rsidP="00B7127E">
      <w:pPr>
        <w:overflowPunct w:val="0"/>
        <w:spacing w:line="403" w:lineRule="exact"/>
        <w:ind w:left="1418" w:hanging="1418"/>
      </w:pPr>
      <w:r w:rsidRPr="00113C2B">
        <w:rPr>
          <w:rFonts w:hint="eastAsia"/>
        </w:rPr>
        <w:t>第二十五條　　租賃住宅服務業應僱用具備租賃住宅管理人員資格者從事代管業務及包租業務。</w:t>
      </w:r>
    </w:p>
    <w:p w:rsidR="00113C2B" w:rsidRPr="00113C2B" w:rsidRDefault="00113C2B" w:rsidP="00B7127E">
      <w:pPr>
        <w:overflowPunct w:val="0"/>
        <w:spacing w:line="403" w:lineRule="exact"/>
        <w:ind w:left="1418" w:firstLine="567"/>
      </w:pPr>
      <w:r w:rsidRPr="00113C2B">
        <w:rPr>
          <w:rFonts w:hint="eastAsia"/>
        </w:rPr>
        <w:t>租賃住宅服務業應置專任租賃住宅管理人員至少一人；其分設營業處所者，每一營業處所，應置專任租賃住宅管理人員至少一人。</w:t>
      </w:r>
    </w:p>
    <w:p w:rsidR="00113C2B" w:rsidRPr="00113C2B" w:rsidRDefault="00113C2B" w:rsidP="00B7127E">
      <w:pPr>
        <w:overflowPunct w:val="0"/>
        <w:spacing w:line="403" w:lineRule="exact"/>
        <w:ind w:left="1418" w:firstLine="567"/>
      </w:pPr>
      <w:r w:rsidRPr="00113C2B">
        <w:rPr>
          <w:rFonts w:hint="eastAsia"/>
        </w:rPr>
        <w:t>前項專任租賃住宅管理人員，不得同時受僱於二家以上租賃住宅服務業。</w:t>
      </w:r>
    </w:p>
    <w:p w:rsidR="00113C2B" w:rsidRPr="00B7127E" w:rsidRDefault="00113C2B" w:rsidP="00B7127E">
      <w:pPr>
        <w:overflowPunct w:val="0"/>
        <w:spacing w:beforeLines="30" w:before="72" w:afterLines="30" w:after="72" w:line="405" w:lineRule="exact"/>
        <w:ind w:left="1418" w:firstLine="567"/>
        <w:rPr>
          <w:b/>
        </w:rPr>
      </w:pPr>
      <w:r w:rsidRPr="00B7127E">
        <w:rPr>
          <w:rFonts w:hint="eastAsia"/>
          <w:b/>
        </w:rPr>
        <w:t>第二節　租賃住宅管理人員</w:t>
      </w:r>
    </w:p>
    <w:p w:rsidR="00113C2B" w:rsidRPr="00113C2B" w:rsidRDefault="00113C2B" w:rsidP="00B7127E">
      <w:pPr>
        <w:overflowPunct w:val="0"/>
        <w:spacing w:line="400" w:lineRule="exact"/>
        <w:ind w:left="1418" w:hanging="1418"/>
      </w:pPr>
      <w:r w:rsidRPr="00113C2B">
        <w:rPr>
          <w:rFonts w:hint="eastAsia"/>
        </w:rPr>
        <w:t>第二十六條　　經參加全國聯合會舉辦租賃住宅管理人員資格訓練並測驗合格者，應於取得合格證明之日起一年內向中央主管機關或其指定之機關（構）、團體、學校登錄及領有租賃住宅管理人員證書，始得充任租賃住宅管理人員。</w:t>
      </w:r>
    </w:p>
    <w:p w:rsidR="00113C2B" w:rsidRPr="00113C2B" w:rsidRDefault="00113C2B" w:rsidP="00B7127E">
      <w:pPr>
        <w:overflowPunct w:val="0"/>
        <w:spacing w:line="400" w:lineRule="exact"/>
        <w:ind w:left="1418" w:firstLine="567"/>
      </w:pPr>
      <w:r w:rsidRPr="00113C2B">
        <w:rPr>
          <w:rFonts w:hint="eastAsia"/>
        </w:rPr>
        <w:t>前項證書有效期限為四年，期滿前六個月內，租賃住宅管理人員應檢附其於最近二年內參加全國聯合會舉辦換證訓練並測驗合格之證明文件，向中央主管機關或其指定之機關（構）、團體、學校重新辦理登錄及換證。</w:t>
      </w:r>
    </w:p>
    <w:p w:rsidR="00113C2B" w:rsidRPr="00113C2B" w:rsidRDefault="00113C2B" w:rsidP="00B7127E">
      <w:pPr>
        <w:overflowPunct w:val="0"/>
        <w:spacing w:line="400" w:lineRule="exact"/>
        <w:ind w:left="1418" w:firstLine="567"/>
      </w:pPr>
      <w:r w:rsidRPr="00113C2B">
        <w:rPr>
          <w:rFonts w:hint="eastAsia"/>
        </w:rPr>
        <w:t>前二項訓練、測驗資格、課程內容、時數、收費費額、登錄、發證、換證作業、規費收取及其他應遵行事項之辦法，由中央主管機關定之。</w:t>
      </w:r>
    </w:p>
    <w:p w:rsidR="00113C2B" w:rsidRPr="00113C2B" w:rsidRDefault="00113C2B" w:rsidP="00B7127E">
      <w:pPr>
        <w:overflowPunct w:val="0"/>
        <w:spacing w:line="400" w:lineRule="exact"/>
        <w:ind w:left="1418" w:hanging="1418"/>
      </w:pPr>
      <w:r w:rsidRPr="00113C2B">
        <w:rPr>
          <w:rFonts w:hint="eastAsia"/>
        </w:rPr>
        <w:t>第二十七條　　有第二十條第四款、第五款情形之一者，不得充任租賃住宅管理人員。已充任者，由中央主管機關撤銷或廢止其證書及公告，並註銷其登錄。</w:t>
      </w:r>
    </w:p>
    <w:p w:rsidR="00113C2B" w:rsidRPr="00113C2B" w:rsidRDefault="00113C2B" w:rsidP="00B7127E">
      <w:pPr>
        <w:overflowPunct w:val="0"/>
        <w:spacing w:line="400" w:lineRule="exact"/>
        <w:ind w:left="1418" w:firstLine="567"/>
      </w:pPr>
      <w:r w:rsidRPr="00113C2B">
        <w:rPr>
          <w:rFonts w:hint="eastAsia"/>
        </w:rPr>
        <w:t>租賃住宅服務業所屬租賃住宅管理人員有前項所定不得充任之情形者，不得執行代管業務或包租業務。</w:t>
      </w:r>
    </w:p>
    <w:p w:rsidR="00113C2B" w:rsidRPr="00B7127E" w:rsidRDefault="00113C2B" w:rsidP="00EB27F0">
      <w:pPr>
        <w:overflowPunct w:val="0"/>
        <w:spacing w:beforeLines="50" w:before="120" w:afterLines="50" w:after="120" w:line="411" w:lineRule="exact"/>
        <w:ind w:left="1418" w:firstLine="567"/>
        <w:rPr>
          <w:b/>
        </w:rPr>
      </w:pPr>
      <w:r w:rsidRPr="00B7127E">
        <w:rPr>
          <w:rFonts w:hint="eastAsia"/>
          <w:b/>
        </w:rPr>
        <w:t>第三節　業務及責任</w:t>
      </w:r>
    </w:p>
    <w:p w:rsidR="00113C2B" w:rsidRPr="00113C2B" w:rsidRDefault="00113C2B" w:rsidP="00B7127E">
      <w:pPr>
        <w:overflowPunct w:val="0"/>
        <w:spacing w:line="402" w:lineRule="exact"/>
        <w:ind w:left="1418" w:hanging="1418"/>
      </w:pPr>
      <w:r w:rsidRPr="00113C2B">
        <w:rPr>
          <w:rFonts w:hint="eastAsia"/>
        </w:rPr>
        <w:t>第二十八條　　代管業應與委託人簽訂委託管理租賃住宅契約書後，始得執行租賃住宅管理業務。</w:t>
      </w:r>
    </w:p>
    <w:p w:rsidR="00113C2B" w:rsidRPr="00113C2B" w:rsidRDefault="00113C2B" w:rsidP="00B7127E">
      <w:pPr>
        <w:overflowPunct w:val="0"/>
        <w:spacing w:line="402" w:lineRule="exact"/>
        <w:ind w:left="1418" w:firstLine="567"/>
        <w:rPr>
          <w:spacing w:val="-8"/>
        </w:rPr>
      </w:pPr>
      <w:r w:rsidRPr="00113C2B">
        <w:rPr>
          <w:rFonts w:hint="eastAsia"/>
          <w:spacing w:val="-8"/>
        </w:rPr>
        <w:t>前項代管業不得委託他代管業執行租賃住宅管理業務。</w:t>
      </w:r>
    </w:p>
    <w:p w:rsidR="00113C2B" w:rsidRPr="00113C2B" w:rsidRDefault="00113C2B" w:rsidP="00B7127E">
      <w:pPr>
        <w:overflowPunct w:val="0"/>
        <w:spacing w:line="402" w:lineRule="exact"/>
        <w:ind w:left="1418" w:hanging="1418"/>
      </w:pPr>
      <w:r w:rsidRPr="00113C2B">
        <w:rPr>
          <w:rFonts w:hint="eastAsia"/>
        </w:rPr>
        <w:t>第二十九條　　包租業應經出租人同意轉租其租賃住宅並與其簽訂租賃契約書後，始得刊登廣告及執行業務。</w:t>
      </w:r>
    </w:p>
    <w:p w:rsidR="00113C2B" w:rsidRPr="00113C2B" w:rsidRDefault="00113C2B" w:rsidP="00B7127E">
      <w:pPr>
        <w:overflowPunct w:val="0"/>
        <w:spacing w:line="402" w:lineRule="exact"/>
        <w:ind w:left="1418" w:firstLine="567"/>
      </w:pPr>
      <w:r w:rsidRPr="00113C2B">
        <w:rPr>
          <w:rFonts w:hint="eastAsia"/>
        </w:rPr>
        <w:t>包租業與次承租人簽訂租賃契約書時，應提供住宅租賃標的現況確認書及前項經出租人同意轉租之書面文件，並於該契約書載明包租業與出租人之住宅租賃標的範圍、租賃期間及得終止租賃契約之事由。</w:t>
      </w:r>
    </w:p>
    <w:p w:rsidR="00113C2B" w:rsidRPr="00113C2B" w:rsidRDefault="00113C2B" w:rsidP="00B7127E">
      <w:pPr>
        <w:overflowPunct w:val="0"/>
        <w:spacing w:line="402" w:lineRule="exact"/>
        <w:ind w:left="1418" w:firstLine="567"/>
      </w:pPr>
      <w:r w:rsidRPr="00113C2B">
        <w:rPr>
          <w:rFonts w:hint="eastAsia"/>
        </w:rPr>
        <w:t>包租業應於前項契約書簽訂後三十日內，將該契約轉租標的範圍、租賃期間及次承租人資訊以書面通知出租人。</w:t>
      </w:r>
    </w:p>
    <w:p w:rsidR="00113C2B" w:rsidRPr="00113C2B" w:rsidRDefault="00113C2B" w:rsidP="00B7127E">
      <w:pPr>
        <w:overflowPunct w:val="0"/>
        <w:spacing w:line="402" w:lineRule="exact"/>
        <w:ind w:left="1418" w:hanging="1418"/>
      </w:pPr>
      <w:r w:rsidRPr="00113C2B">
        <w:rPr>
          <w:rFonts w:hint="eastAsia"/>
          <w:spacing w:val="50"/>
        </w:rPr>
        <w:t>第三十條</w:t>
      </w:r>
      <w:r w:rsidRPr="00113C2B">
        <w:rPr>
          <w:rFonts w:hint="eastAsia"/>
          <w:spacing w:val="-30"/>
        </w:rPr>
        <w:t xml:space="preserve">　　</w:t>
      </w:r>
      <w:r w:rsidRPr="00113C2B">
        <w:rPr>
          <w:rFonts w:hint="eastAsia"/>
        </w:rPr>
        <w:t>包租業轉租租賃住宅後，出租人提前終止租賃契約者，包租業除應於知悉終止租賃契約之次日起五日內通知次承租人終止轉租契約，協調返還租賃住宅、執行屋況及附屬設備點交事務、退還預收租金及全部或一部押金外，並應協助次承租人優先承租其他租賃住宅。</w:t>
      </w:r>
    </w:p>
    <w:p w:rsidR="00113C2B" w:rsidRPr="00113C2B" w:rsidRDefault="00113C2B" w:rsidP="00B7127E">
      <w:pPr>
        <w:overflowPunct w:val="0"/>
        <w:spacing w:line="402" w:lineRule="exact"/>
        <w:ind w:left="1418" w:firstLine="567"/>
      </w:pPr>
      <w:r w:rsidRPr="00113C2B">
        <w:rPr>
          <w:rFonts w:hint="eastAsia"/>
        </w:rPr>
        <w:t>前項出租人提前終止租賃契約之情形，於包租業因故停業、解散或他遷不明時，得由出租人通知次承租人。出租人或次承租人得請求所在地同業公會或其全國聯合會協調返還租賃住宅或續租事宜，該同業公會或其全國聯合會不得拒絕。</w:t>
      </w:r>
    </w:p>
    <w:p w:rsidR="00113C2B" w:rsidRPr="00113C2B" w:rsidRDefault="00113C2B" w:rsidP="00B7127E">
      <w:pPr>
        <w:overflowPunct w:val="0"/>
        <w:spacing w:line="402" w:lineRule="exact"/>
        <w:ind w:left="1418" w:firstLine="567"/>
      </w:pPr>
      <w:r w:rsidRPr="00113C2B">
        <w:rPr>
          <w:rFonts w:hint="eastAsia"/>
        </w:rPr>
        <w:t>前二項出租人提前終止租賃契約之情形，因可歸責於包租業之事由，致出租人或次承租人受損害時，適用第三十一條規定。</w:t>
      </w:r>
    </w:p>
    <w:p w:rsidR="00113C2B" w:rsidRPr="00113C2B" w:rsidRDefault="00113C2B" w:rsidP="00B7127E">
      <w:pPr>
        <w:overflowPunct w:val="0"/>
        <w:spacing w:line="402" w:lineRule="exact"/>
        <w:ind w:left="1418" w:hanging="1418"/>
      </w:pPr>
      <w:r w:rsidRPr="00113C2B">
        <w:rPr>
          <w:rFonts w:hint="eastAsia"/>
        </w:rPr>
        <w:t>第三十一條　　因可歸責於租賃住宅服務業之事由不能履行契約，致租賃住宅服務當事人受損害時，由該租賃住宅服務業負賠償責任。</w:t>
      </w:r>
    </w:p>
    <w:p w:rsidR="00113C2B" w:rsidRPr="00113C2B" w:rsidRDefault="00113C2B" w:rsidP="00B7127E">
      <w:pPr>
        <w:overflowPunct w:val="0"/>
        <w:spacing w:line="420" w:lineRule="exact"/>
        <w:ind w:left="1418" w:firstLine="567"/>
      </w:pPr>
      <w:r w:rsidRPr="00113C2B">
        <w:rPr>
          <w:rFonts w:hint="eastAsia"/>
        </w:rPr>
        <w:t>租賃住宅服務業因其受僱人執行業務之故意或過失致租賃住宅服務當事人受損害者，該租賃住宅服務業應與其受僱人負連帶賠償責任。</w:t>
      </w:r>
    </w:p>
    <w:p w:rsidR="00113C2B" w:rsidRPr="00113C2B" w:rsidRDefault="00113C2B" w:rsidP="00B7127E">
      <w:pPr>
        <w:overflowPunct w:val="0"/>
        <w:spacing w:line="420" w:lineRule="exact"/>
        <w:ind w:left="1418" w:firstLine="567"/>
      </w:pPr>
      <w:r w:rsidRPr="00113C2B">
        <w:rPr>
          <w:rFonts w:hint="eastAsia"/>
        </w:rPr>
        <w:t>前二項被害人向全國聯合會請求代為賠償時，其所設基金管理委員會應即進行調處。</w:t>
      </w:r>
    </w:p>
    <w:p w:rsidR="00113C2B" w:rsidRPr="00113C2B" w:rsidRDefault="00113C2B" w:rsidP="00B7127E">
      <w:pPr>
        <w:overflowPunct w:val="0"/>
        <w:spacing w:line="420" w:lineRule="exact"/>
        <w:ind w:left="1418" w:firstLine="567"/>
      </w:pPr>
      <w:r w:rsidRPr="00113C2B">
        <w:rPr>
          <w:rFonts w:hint="eastAsia"/>
        </w:rPr>
        <w:t>被害人取得對租賃住宅服務業或其受僱人之執行名義或經基金管理委員會調處決議支付者，得於該租賃住宅服務業繳存營業保證金及提供擔保總額內，向全國聯合會請求代為賠償；經代為賠償後，即應依第二十二條第五項規定，通知租賃住宅服務業限期補繳。</w:t>
      </w:r>
    </w:p>
    <w:p w:rsidR="00113C2B" w:rsidRPr="00113C2B" w:rsidRDefault="00113C2B" w:rsidP="00B7127E">
      <w:pPr>
        <w:overflowPunct w:val="0"/>
        <w:spacing w:line="420" w:lineRule="exact"/>
        <w:ind w:left="1418" w:hanging="1418"/>
      </w:pPr>
      <w:r w:rsidRPr="00113C2B">
        <w:rPr>
          <w:rFonts w:hint="eastAsia"/>
        </w:rPr>
        <w:t>第三十二條　　下列文件應由租賃住宅服務業指派專任租賃住宅管理人員簽章：</w:t>
      </w:r>
    </w:p>
    <w:p w:rsidR="00113C2B" w:rsidRPr="00113C2B" w:rsidRDefault="00113C2B" w:rsidP="00B7127E">
      <w:pPr>
        <w:overflowPunct w:val="0"/>
        <w:spacing w:line="420" w:lineRule="exact"/>
        <w:ind w:left="2552" w:hanging="567"/>
        <w:rPr>
          <w:spacing w:val="2"/>
        </w:rPr>
      </w:pPr>
      <w:r w:rsidRPr="00113C2B">
        <w:rPr>
          <w:rFonts w:hint="eastAsia"/>
          <w:spacing w:val="2"/>
        </w:rPr>
        <w:t>一、委託管理租賃住宅契約書。</w:t>
      </w:r>
    </w:p>
    <w:p w:rsidR="00113C2B" w:rsidRPr="00113C2B" w:rsidRDefault="00113C2B" w:rsidP="00B7127E">
      <w:pPr>
        <w:overflowPunct w:val="0"/>
        <w:spacing w:line="420" w:lineRule="exact"/>
        <w:ind w:left="2552" w:hanging="567"/>
        <w:rPr>
          <w:spacing w:val="2"/>
        </w:rPr>
      </w:pPr>
      <w:r w:rsidRPr="00113C2B">
        <w:rPr>
          <w:rFonts w:hint="eastAsia"/>
          <w:spacing w:val="2"/>
        </w:rPr>
        <w:t>二、租賃契約書。</w:t>
      </w:r>
    </w:p>
    <w:p w:rsidR="00113C2B" w:rsidRPr="00113C2B" w:rsidRDefault="00113C2B" w:rsidP="00B7127E">
      <w:pPr>
        <w:overflowPunct w:val="0"/>
        <w:spacing w:line="420" w:lineRule="exact"/>
        <w:ind w:left="2552" w:hanging="567"/>
        <w:rPr>
          <w:spacing w:val="2"/>
        </w:rPr>
      </w:pPr>
      <w:r w:rsidRPr="00113C2B">
        <w:rPr>
          <w:rFonts w:hint="eastAsia"/>
          <w:spacing w:val="2"/>
        </w:rPr>
        <w:t>三、住宅租賃標的現況確認書。</w:t>
      </w:r>
    </w:p>
    <w:p w:rsidR="00113C2B" w:rsidRPr="00113C2B" w:rsidRDefault="00113C2B" w:rsidP="00B7127E">
      <w:pPr>
        <w:overflowPunct w:val="0"/>
        <w:spacing w:line="420" w:lineRule="exact"/>
        <w:ind w:left="2552" w:hanging="567"/>
        <w:rPr>
          <w:spacing w:val="2"/>
        </w:rPr>
      </w:pPr>
      <w:r w:rsidRPr="00113C2B">
        <w:rPr>
          <w:rFonts w:hint="eastAsia"/>
          <w:spacing w:val="2"/>
        </w:rPr>
        <w:t>四、屋況與附屬設備點交證明文件。</w:t>
      </w:r>
    </w:p>
    <w:p w:rsidR="00113C2B" w:rsidRPr="00113C2B" w:rsidRDefault="00113C2B" w:rsidP="00B7127E">
      <w:pPr>
        <w:overflowPunct w:val="0"/>
        <w:spacing w:line="420" w:lineRule="exact"/>
        <w:ind w:left="2552" w:hanging="567"/>
        <w:rPr>
          <w:spacing w:val="2"/>
        </w:rPr>
      </w:pPr>
      <w:r w:rsidRPr="00113C2B">
        <w:rPr>
          <w:rFonts w:hint="eastAsia"/>
          <w:spacing w:val="2"/>
        </w:rPr>
        <w:t>五、租金、押金及相關費用收據。</w:t>
      </w:r>
    </w:p>
    <w:p w:rsidR="00113C2B" w:rsidRPr="00113C2B" w:rsidRDefault="00113C2B" w:rsidP="00B7127E">
      <w:pPr>
        <w:overflowPunct w:val="0"/>
        <w:spacing w:line="420" w:lineRule="exact"/>
        <w:ind w:left="2552" w:hanging="567"/>
        <w:rPr>
          <w:spacing w:val="2"/>
        </w:rPr>
      </w:pPr>
      <w:r w:rsidRPr="00113C2B">
        <w:rPr>
          <w:rFonts w:hint="eastAsia"/>
          <w:spacing w:val="2"/>
        </w:rPr>
        <w:t>六、退還租金、押金證明。</w:t>
      </w:r>
    </w:p>
    <w:p w:rsidR="00113C2B" w:rsidRPr="00113C2B" w:rsidRDefault="00113C2B" w:rsidP="00B7127E">
      <w:pPr>
        <w:overflowPunct w:val="0"/>
        <w:spacing w:line="420" w:lineRule="exact"/>
        <w:ind w:left="1418" w:firstLine="567"/>
      </w:pPr>
      <w:r w:rsidRPr="00113C2B">
        <w:rPr>
          <w:rFonts w:hint="eastAsia"/>
        </w:rPr>
        <w:t>前項第一款規定，於經營包租業務者不適用之；前項第二款及第三款規定，於經營代管業務者不適用之。</w:t>
      </w:r>
    </w:p>
    <w:p w:rsidR="00113C2B" w:rsidRPr="00113C2B" w:rsidRDefault="00113C2B" w:rsidP="00B7127E">
      <w:pPr>
        <w:overflowPunct w:val="0"/>
        <w:spacing w:line="420" w:lineRule="exact"/>
        <w:ind w:left="1418" w:firstLine="567"/>
      </w:pPr>
      <w:r w:rsidRPr="00113C2B">
        <w:rPr>
          <w:rFonts w:hint="eastAsia"/>
        </w:rPr>
        <w:t>第一項第一款契約書及第二款契約書中之轉租契約書，其定型化契約應記載及不得記載事項，由中央主管機關定之。</w:t>
      </w:r>
    </w:p>
    <w:p w:rsidR="00113C2B" w:rsidRPr="00113C2B" w:rsidRDefault="00113C2B" w:rsidP="00B7127E">
      <w:pPr>
        <w:overflowPunct w:val="0"/>
        <w:spacing w:line="420" w:lineRule="exact"/>
        <w:ind w:left="1418" w:hanging="1418"/>
      </w:pPr>
      <w:r w:rsidRPr="00113C2B">
        <w:rPr>
          <w:rFonts w:hint="eastAsia"/>
        </w:rPr>
        <w:t>第三十三條　　租賃住宅服務業應於營業處所明顯之處及其網站，揭示下列文件資訊：</w:t>
      </w:r>
    </w:p>
    <w:p w:rsidR="00113C2B" w:rsidRPr="00113C2B" w:rsidRDefault="00113C2B" w:rsidP="00B7127E">
      <w:pPr>
        <w:overflowPunct w:val="0"/>
        <w:spacing w:line="420" w:lineRule="exact"/>
        <w:ind w:left="2552" w:hanging="567"/>
        <w:rPr>
          <w:spacing w:val="2"/>
        </w:rPr>
      </w:pPr>
      <w:r w:rsidRPr="00113C2B">
        <w:rPr>
          <w:rFonts w:hint="eastAsia"/>
          <w:spacing w:val="2"/>
        </w:rPr>
        <w:t>一、登記證。</w:t>
      </w:r>
    </w:p>
    <w:p w:rsidR="00113C2B" w:rsidRPr="00113C2B" w:rsidRDefault="00113C2B" w:rsidP="00B7127E">
      <w:pPr>
        <w:overflowPunct w:val="0"/>
        <w:spacing w:line="420" w:lineRule="exact"/>
        <w:ind w:left="2552" w:hanging="567"/>
        <w:rPr>
          <w:spacing w:val="2"/>
        </w:rPr>
      </w:pPr>
      <w:r w:rsidRPr="00113C2B">
        <w:rPr>
          <w:rFonts w:hint="eastAsia"/>
          <w:spacing w:val="2"/>
        </w:rPr>
        <w:t>二、同業公會會員證書。</w:t>
      </w:r>
    </w:p>
    <w:p w:rsidR="00113C2B" w:rsidRPr="00113C2B" w:rsidRDefault="00113C2B" w:rsidP="00B7127E">
      <w:pPr>
        <w:overflowPunct w:val="0"/>
        <w:spacing w:line="410" w:lineRule="exact"/>
        <w:ind w:left="2552" w:hanging="567"/>
        <w:rPr>
          <w:spacing w:val="2"/>
        </w:rPr>
      </w:pPr>
      <w:r w:rsidRPr="00113C2B">
        <w:rPr>
          <w:rFonts w:hint="eastAsia"/>
          <w:spacing w:val="2"/>
        </w:rPr>
        <w:t>三、租賃住宅管理人員證書。</w:t>
      </w:r>
    </w:p>
    <w:p w:rsidR="00113C2B" w:rsidRPr="00113C2B" w:rsidRDefault="00113C2B" w:rsidP="00B7127E">
      <w:pPr>
        <w:overflowPunct w:val="0"/>
        <w:spacing w:line="410" w:lineRule="exact"/>
        <w:ind w:left="2552" w:hanging="567"/>
        <w:rPr>
          <w:spacing w:val="2"/>
        </w:rPr>
      </w:pPr>
      <w:r w:rsidRPr="00113C2B">
        <w:rPr>
          <w:rFonts w:hint="eastAsia"/>
          <w:spacing w:val="2"/>
        </w:rPr>
        <w:t>四、代管費用收取基準及方式。</w:t>
      </w:r>
    </w:p>
    <w:p w:rsidR="00113C2B" w:rsidRPr="00113C2B" w:rsidRDefault="00113C2B" w:rsidP="00B7127E">
      <w:pPr>
        <w:overflowPunct w:val="0"/>
        <w:spacing w:line="410" w:lineRule="exact"/>
        <w:ind w:left="1418" w:firstLine="567"/>
      </w:pPr>
      <w:r w:rsidRPr="00113C2B">
        <w:rPr>
          <w:rFonts w:hint="eastAsia"/>
        </w:rPr>
        <w:t>前項第四款規定，於經營包租業務者不適用之。</w:t>
      </w:r>
    </w:p>
    <w:p w:rsidR="00113C2B" w:rsidRPr="00113C2B" w:rsidRDefault="00113C2B" w:rsidP="00B7127E">
      <w:pPr>
        <w:overflowPunct w:val="0"/>
        <w:spacing w:line="410" w:lineRule="exact"/>
        <w:ind w:left="1418" w:hanging="1418"/>
      </w:pPr>
      <w:r w:rsidRPr="00113C2B">
        <w:rPr>
          <w:rFonts w:hint="eastAsia"/>
        </w:rPr>
        <w:t>第三十四條　　租賃住宅服務業應於每季結束後十五日內，將其受託</w:t>
      </w:r>
      <w:r w:rsidRPr="00113C2B">
        <w:rPr>
          <w:rFonts w:hint="eastAsia"/>
          <w:spacing w:val="-12"/>
        </w:rPr>
        <w:t>管理、承租或轉租租賃住宅之相關資訊，提供直轄市、縣（市）</w:t>
      </w:r>
      <w:r w:rsidRPr="00113C2B">
        <w:rPr>
          <w:rFonts w:hint="eastAsia"/>
        </w:rPr>
        <w:t>主管機關。</w:t>
      </w:r>
    </w:p>
    <w:p w:rsidR="00113C2B" w:rsidRPr="00113C2B" w:rsidRDefault="00113C2B" w:rsidP="00B7127E">
      <w:pPr>
        <w:overflowPunct w:val="0"/>
        <w:spacing w:line="410" w:lineRule="exact"/>
        <w:ind w:left="1418" w:firstLine="567"/>
      </w:pPr>
      <w:r w:rsidRPr="00113C2B">
        <w:rPr>
          <w:rFonts w:hint="eastAsia"/>
        </w:rPr>
        <w:t>前項資訊類別、內容、提供方式及其他應遵行事項之辦法，由中央主管機關定之。</w:t>
      </w:r>
    </w:p>
    <w:p w:rsidR="00113C2B" w:rsidRPr="00113C2B" w:rsidRDefault="00113C2B" w:rsidP="00B7127E">
      <w:pPr>
        <w:overflowPunct w:val="0"/>
        <w:spacing w:line="410" w:lineRule="exact"/>
        <w:ind w:left="1418" w:hanging="1418"/>
      </w:pPr>
      <w:r w:rsidRPr="00113C2B">
        <w:rPr>
          <w:rFonts w:hint="eastAsia"/>
        </w:rPr>
        <w:t>第三十五條　　主管機關檢查租賃住宅服務業之業務，租賃住宅服務業不得規避、妨礙或拒絕。</w:t>
      </w:r>
    </w:p>
    <w:p w:rsidR="00113C2B" w:rsidRPr="00113C2B" w:rsidRDefault="00113C2B" w:rsidP="00113C2B">
      <w:pPr>
        <w:spacing w:beforeLines="50" w:before="120" w:afterLines="50" w:after="120" w:line="440" w:lineRule="exact"/>
        <w:ind w:leftChars="900" w:left="3961" w:hangingChars="400" w:hanging="1441"/>
        <w:rPr>
          <w:rFonts w:ascii="標楷體"/>
          <w:b/>
          <w:sz w:val="36"/>
        </w:rPr>
      </w:pPr>
      <w:r w:rsidRPr="00113C2B">
        <w:rPr>
          <w:rFonts w:ascii="標楷體" w:hint="eastAsia"/>
          <w:b/>
          <w:sz w:val="36"/>
        </w:rPr>
        <w:t>第四章　罰　　則</w:t>
      </w:r>
    </w:p>
    <w:p w:rsidR="00113C2B" w:rsidRPr="00113C2B" w:rsidRDefault="00113C2B" w:rsidP="00B7127E">
      <w:pPr>
        <w:overflowPunct w:val="0"/>
        <w:spacing w:line="413" w:lineRule="exact"/>
        <w:ind w:left="1418" w:hanging="1418"/>
      </w:pPr>
      <w:r w:rsidRPr="00113C2B">
        <w:rPr>
          <w:rFonts w:hint="eastAsia"/>
        </w:rPr>
        <w:t>第三十六條　　非租賃住宅服務業而經營代管業務或包租業務者，由直轄市、縣（市）主管機關禁止其營業，並處公司負責人、商業負責人、有限合夥負責人或行為人新臺幣四萬元以上二十萬元以下罰鍰，並限期改正；屆期未改正者，按次處罰；情節重大者並得勒令歇業。</w:t>
      </w:r>
    </w:p>
    <w:p w:rsidR="00113C2B" w:rsidRPr="00113C2B" w:rsidRDefault="00113C2B" w:rsidP="00B7127E">
      <w:pPr>
        <w:overflowPunct w:val="0"/>
        <w:spacing w:line="413" w:lineRule="exact"/>
        <w:ind w:left="1418" w:hanging="1418"/>
      </w:pPr>
      <w:r w:rsidRPr="00113C2B">
        <w:rPr>
          <w:rFonts w:hint="eastAsia"/>
        </w:rPr>
        <w:t xml:space="preserve">第三十七條　　</w:t>
      </w:r>
      <w:r w:rsidRPr="00113C2B">
        <w:rPr>
          <w:rFonts w:hint="eastAsia"/>
          <w:spacing w:val="-8"/>
        </w:rPr>
        <w:t>租賃住宅服務業有下列情事之一者，由直轄市、縣（市）</w:t>
      </w:r>
      <w:r w:rsidRPr="00113C2B">
        <w:rPr>
          <w:rFonts w:hint="eastAsia"/>
        </w:rPr>
        <w:t>主管機關處新臺幣一萬元以上五萬元以下罰鍰，並限期改正；屆期未改正者，按次處罰：</w:t>
      </w:r>
    </w:p>
    <w:p w:rsidR="00113C2B" w:rsidRPr="00113C2B" w:rsidRDefault="00113C2B" w:rsidP="00B7127E">
      <w:pPr>
        <w:overflowPunct w:val="0"/>
        <w:spacing w:line="413" w:lineRule="exact"/>
        <w:ind w:left="2552" w:hanging="567"/>
        <w:rPr>
          <w:spacing w:val="2"/>
        </w:rPr>
      </w:pPr>
      <w:r w:rsidRPr="00113C2B">
        <w:rPr>
          <w:rFonts w:hint="eastAsia"/>
          <w:spacing w:val="2"/>
        </w:rPr>
        <w:t>一、違反第十三條第一項、第四項規定，廣告內容與事實不符或廣告未註明租賃住宅服務業名稱。</w:t>
      </w:r>
    </w:p>
    <w:p w:rsidR="00113C2B" w:rsidRPr="00113C2B" w:rsidRDefault="00113C2B" w:rsidP="00B7127E">
      <w:pPr>
        <w:overflowPunct w:val="0"/>
        <w:spacing w:line="413" w:lineRule="exact"/>
        <w:ind w:left="2552" w:hanging="567"/>
        <w:rPr>
          <w:spacing w:val="2"/>
        </w:rPr>
      </w:pPr>
      <w:r w:rsidRPr="00113C2B">
        <w:rPr>
          <w:rFonts w:hint="eastAsia"/>
          <w:spacing w:val="2"/>
        </w:rPr>
        <w:t>二、違反第十九條第三項規定，分設營業處所未申領登記證即開始營業。</w:t>
      </w:r>
    </w:p>
    <w:p w:rsidR="00113C2B" w:rsidRPr="00113C2B" w:rsidRDefault="00113C2B" w:rsidP="00B7127E">
      <w:pPr>
        <w:overflowPunct w:val="0"/>
        <w:spacing w:line="413" w:lineRule="exact"/>
        <w:ind w:left="2552" w:hanging="567"/>
        <w:rPr>
          <w:spacing w:val="2"/>
        </w:rPr>
      </w:pPr>
      <w:r w:rsidRPr="00113C2B">
        <w:rPr>
          <w:rFonts w:hint="eastAsia"/>
          <w:spacing w:val="2"/>
        </w:rPr>
        <w:t>三、違反第二十二條第五項規定，未於期限內補足營業保證金。</w:t>
      </w:r>
    </w:p>
    <w:p w:rsidR="00113C2B" w:rsidRPr="00113C2B" w:rsidRDefault="00113C2B" w:rsidP="00B7127E">
      <w:pPr>
        <w:overflowPunct w:val="0"/>
        <w:spacing w:line="413" w:lineRule="exact"/>
        <w:ind w:left="2552" w:hanging="567"/>
        <w:rPr>
          <w:spacing w:val="2"/>
        </w:rPr>
      </w:pPr>
      <w:r w:rsidRPr="00113C2B">
        <w:rPr>
          <w:rFonts w:hint="eastAsia"/>
          <w:spacing w:val="2"/>
        </w:rPr>
        <w:t>四、違反第二十五條第一項規定，僱用未具備租賃住宅管理人員資格者從事業務。</w:t>
      </w:r>
    </w:p>
    <w:p w:rsidR="00113C2B" w:rsidRPr="00113C2B" w:rsidRDefault="00113C2B" w:rsidP="00EB27F0">
      <w:pPr>
        <w:overflowPunct w:val="0"/>
        <w:spacing w:line="455" w:lineRule="exact"/>
        <w:ind w:left="2552" w:hanging="567"/>
        <w:rPr>
          <w:spacing w:val="2"/>
        </w:rPr>
      </w:pPr>
      <w:r w:rsidRPr="00113C2B">
        <w:rPr>
          <w:rFonts w:hint="eastAsia"/>
          <w:spacing w:val="2"/>
        </w:rPr>
        <w:t>五、違反第二十八條第一項規定，未簽訂委託管理租賃住宅契約書即執行業務。</w:t>
      </w:r>
    </w:p>
    <w:p w:rsidR="00113C2B" w:rsidRPr="00113C2B" w:rsidRDefault="00113C2B" w:rsidP="00EB27F0">
      <w:pPr>
        <w:overflowPunct w:val="0"/>
        <w:spacing w:line="455" w:lineRule="exact"/>
        <w:ind w:left="2552" w:hanging="567"/>
        <w:rPr>
          <w:spacing w:val="2"/>
        </w:rPr>
      </w:pPr>
      <w:r w:rsidRPr="00113C2B">
        <w:rPr>
          <w:rFonts w:hint="eastAsia"/>
          <w:spacing w:val="2"/>
        </w:rPr>
        <w:t>六、違反第二十九條第一項規定，未經出租人同意轉租並簽訂租賃契約書即刊登廣告或執行業務。</w:t>
      </w:r>
    </w:p>
    <w:p w:rsidR="00113C2B" w:rsidRPr="00113C2B" w:rsidRDefault="00113C2B" w:rsidP="00EB27F0">
      <w:pPr>
        <w:overflowPunct w:val="0"/>
        <w:spacing w:line="455" w:lineRule="exact"/>
        <w:ind w:left="2552" w:hanging="567"/>
        <w:rPr>
          <w:spacing w:val="2"/>
        </w:rPr>
      </w:pPr>
      <w:r w:rsidRPr="00113C2B">
        <w:rPr>
          <w:rFonts w:hint="eastAsia"/>
          <w:spacing w:val="2"/>
        </w:rPr>
        <w:t>七、違反第三十五條規定，規避、妨礙或拒絕主管機關檢查業務。</w:t>
      </w:r>
    </w:p>
    <w:p w:rsidR="00113C2B" w:rsidRPr="00113C2B" w:rsidRDefault="00113C2B" w:rsidP="00EB27F0">
      <w:pPr>
        <w:overflowPunct w:val="0"/>
        <w:spacing w:line="455" w:lineRule="exact"/>
        <w:ind w:left="1418" w:hanging="1418"/>
      </w:pPr>
      <w:r w:rsidRPr="00113C2B">
        <w:rPr>
          <w:rFonts w:hint="eastAsia"/>
        </w:rPr>
        <w:t xml:space="preserve">第三十八條　　</w:t>
      </w:r>
      <w:r w:rsidRPr="00113C2B">
        <w:rPr>
          <w:rFonts w:hint="eastAsia"/>
          <w:spacing w:val="-8"/>
        </w:rPr>
        <w:t>租賃住宅服務業有下列情事之一者，由直轄市、縣（市）</w:t>
      </w:r>
      <w:r w:rsidRPr="00113C2B">
        <w:rPr>
          <w:rFonts w:hint="eastAsia"/>
        </w:rPr>
        <w:t>主管機關處新臺幣六千元以上三萬元以下罰鍰，並限期改正；屆期未改正者，按次處罰：</w:t>
      </w:r>
    </w:p>
    <w:p w:rsidR="00113C2B" w:rsidRPr="00113C2B" w:rsidRDefault="00113C2B" w:rsidP="00EB27F0">
      <w:pPr>
        <w:overflowPunct w:val="0"/>
        <w:spacing w:line="455" w:lineRule="exact"/>
        <w:ind w:left="2552" w:hanging="567"/>
        <w:rPr>
          <w:spacing w:val="2"/>
        </w:rPr>
      </w:pPr>
      <w:r w:rsidRPr="00113C2B">
        <w:rPr>
          <w:rFonts w:hint="eastAsia"/>
          <w:spacing w:val="2"/>
        </w:rPr>
        <w:t>一、違反第二十八條第二項規定，委託他代管業執行業務。</w:t>
      </w:r>
    </w:p>
    <w:p w:rsidR="00113C2B" w:rsidRPr="00113C2B" w:rsidRDefault="00113C2B" w:rsidP="00EB27F0">
      <w:pPr>
        <w:overflowPunct w:val="0"/>
        <w:spacing w:line="455" w:lineRule="exact"/>
        <w:ind w:left="2552" w:hanging="567"/>
        <w:rPr>
          <w:spacing w:val="2"/>
        </w:rPr>
      </w:pPr>
      <w:r w:rsidRPr="00113C2B">
        <w:rPr>
          <w:rFonts w:hint="eastAsia"/>
          <w:spacing w:val="2"/>
        </w:rPr>
        <w:t>二、違反第二十九條第二項規定，與次承租人簽訂租賃契約書時未提供住宅租賃標的現況確認書，或出租人同意轉租之文件，或未於租賃契約書載明其與出租人之住宅租賃標的範圍、租賃期間及得提前終止租賃契約之事由。</w:t>
      </w:r>
    </w:p>
    <w:p w:rsidR="00113C2B" w:rsidRPr="00113C2B" w:rsidRDefault="00113C2B" w:rsidP="00EB27F0">
      <w:pPr>
        <w:overflowPunct w:val="0"/>
        <w:spacing w:line="455" w:lineRule="exact"/>
        <w:ind w:left="2552" w:hanging="567"/>
        <w:rPr>
          <w:spacing w:val="2"/>
        </w:rPr>
      </w:pPr>
      <w:r w:rsidRPr="00113C2B">
        <w:rPr>
          <w:rFonts w:hint="eastAsia"/>
          <w:spacing w:val="2"/>
        </w:rPr>
        <w:t>三、違反第三十條第一項規定，未於期限內通知次承租人終止轉租契約、無正當理由未協調返還租賃住宅、無正當理由未執行屋況或附屬設備點交事務、未退還預收租金或押金。</w:t>
      </w:r>
    </w:p>
    <w:p w:rsidR="00113C2B" w:rsidRPr="00113C2B" w:rsidRDefault="00113C2B" w:rsidP="00EB27F0">
      <w:pPr>
        <w:overflowPunct w:val="0"/>
        <w:spacing w:line="455" w:lineRule="exact"/>
        <w:ind w:left="2552" w:hanging="567"/>
        <w:rPr>
          <w:spacing w:val="2"/>
        </w:rPr>
      </w:pPr>
      <w:r w:rsidRPr="00113C2B">
        <w:rPr>
          <w:rFonts w:hint="eastAsia"/>
          <w:spacing w:val="2"/>
        </w:rPr>
        <w:t>四、違反第三十二條第一項規定，未指派專任租賃住宅管理人員簽章。</w:t>
      </w:r>
    </w:p>
    <w:p w:rsidR="00113C2B" w:rsidRPr="00113C2B" w:rsidRDefault="00113C2B" w:rsidP="00EB27F0">
      <w:pPr>
        <w:overflowPunct w:val="0"/>
        <w:spacing w:line="455" w:lineRule="exact"/>
        <w:ind w:left="2552" w:hanging="567"/>
        <w:rPr>
          <w:spacing w:val="2"/>
        </w:rPr>
      </w:pPr>
      <w:r w:rsidRPr="00113C2B">
        <w:rPr>
          <w:rFonts w:hint="eastAsia"/>
          <w:spacing w:val="2"/>
        </w:rPr>
        <w:t>五、違反第三十四條第一項規定，未於期限內提供相關資訊或提供不實資訊予直轄市、縣（市）主管機關。</w:t>
      </w:r>
    </w:p>
    <w:p w:rsidR="00113C2B" w:rsidRPr="00113C2B" w:rsidRDefault="00113C2B" w:rsidP="00B7127E">
      <w:pPr>
        <w:overflowPunct w:val="0"/>
        <w:spacing w:line="400" w:lineRule="exact"/>
        <w:ind w:left="1418" w:hanging="1418"/>
      </w:pPr>
      <w:r w:rsidRPr="00113C2B">
        <w:rPr>
          <w:rFonts w:hint="eastAsia"/>
        </w:rPr>
        <w:t xml:space="preserve">第三十九條　　</w:t>
      </w:r>
      <w:r w:rsidRPr="00113C2B">
        <w:rPr>
          <w:rFonts w:hint="eastAsia"/>
          <w:spacing w:val="-8"/>
        </w:rPr>
        <w:t>租賃住宅服務業有下列情事之一者，由直轄市、縣（市）</w:t>
      </w:r>
      <w:r w:rsidRPr="00113C2B">
        <w:rPr>
          <w:rFonts w:hint="eastAsia"/>
        </w:rPr>
        <w:t>主管機關限期改正；屆期未改正者，處新臺幣六千元以上三萬元以下罰鍰：</w:t>
      </w:r>
    </w:p>
    <w:p w:rsidR="00113C2B" w:rsidRPr="00113C2B" w:rsidRDefault="00113C2B" w:rsidP="00B7127E">
      <w:pPr>
        <w:overflowPunct w:val="0"/>
        <w:spacing w:line="400" w:lineRule="exact"/>
        <w:ind w:left="2552" w:hanging="567"/>
        <w:rPr>
          <w:spacing w:val="2"/>
        </w:rPr>
      </w:pPr>
      <w:r w:rsidRPr="00113C2B">
        <w:rPr>
          <w:rFonts w:hint="eastAsia"/>
          <w:spacing w:val="2"/>
        </w:rPr>
        <w:t>一、違反第二十一條第一項規定，未於期限內申請變更許可。</w:t>
      </w:r>
    </w:p>
    <w:p w:rsidR="00113C2B" w:rsidRPr="00113C2B" w:rsidRDefault="00113C2B" w:rsidP="00B7127E">
      <w:pPr>
        <w:overflowPunct w:val="0"/>
        <w:spacing w:line="400" w:lineRule="exact"/>
        <w:ind w:left="2552" w:hanging="567"/>
        <w:rPr>
          <w:spacing w:val="2"/>
        </w:rPr>
      </w:pPr>
      <w:r w:rsidRPr="00113C2B">
        <w:rPr>
          <w:rFonts w:hint="eastAsia"/>
          <w:spacing w:val="2"/>
        </w:rPr>
        <w:t>二、違反第二十一條第二項規定，未於期限內申請變更登記。</w:t>
      </w:r>
    </w:p>
    <w:p w:rsidR="00113C2B" w:rsidRPr="00113C2B" w:rsidRDefault="00113C2B" w:rsidP="00B7127E">
      <w:pPr>
        <w:overflowPunct w:val="0"/>
        <w:spacing w:line="400" w:lineRule="exact"/>
        <w:ind w:left="2552" w:hanging="567"/>
        <w:rPr>
          <w:spacing w:val="2"/>
        </w:rPr>
      </w:pPr>
      <w:r w:rsidRPr="00113C2B">
        <w:rPr>
          <w:rFonts w:hint="eastAsia"/>
          <w:spacing w:val="2"/>
        </w:rPr>
        <w:t>三、違反第二十一條第三項規定，租賃住宅管理人員異動未於期限內報請備查。</w:t>
      </w:r>
    </w:p>
    <w:p w:rsidR="00113C2B" w:rsidRPr="00113C2B" w:rsidRDefault="00113C2B" w:rsidP="00B7127E">
      <w:pPr>
        <w:overflowPunct w:val="0"/>
        <w:spacing w:line="400" w:lineRule="exact"/>
        <w:ind w:left="2552" w:hanging="567"/>
        <w:rPr>
          <w:spacing w:val="2"/>
        </w:rPr>
      </w:pPr>
      <w:r w:rsidRPr="00113C2B">
        <w:rPr>
          <w:rFonts w:hint="eastAsia"/>
          <w:spacing w:val="2"/>
        </w:rPr>
        <w:t>四、違反第二十五條第二項規定，未置專任租賃住宅管理人員。</w:t>
      </w:r>
    </w:p>
    <w:p w:rsidR="00113C2B" w:rsidRPr="00113C2B" w:rsidRDefault="00113C2B" w:rsidP="00B7127E">
      <w:pPr>
        <w:overflowPunct w:val="0"/>
        <w:spacing w:line="400" w:lineRule="exact"/>
        <w:ind w:left="2552" w:hanging="567"/>
        <w:rPr>
          <w:spacing w:val="2"/>
        </w:rPr>
      </w:pPr>
      <w:r w:rsidRPr="00113C2B">
        <w:rPr>
          <w:rFonts w:hint="eastAsia"/>
          <w:spacing w:val="2"/>
        </w:rPr>
        <w:t>五、違反第二十五條第三項規定，所屬專任租賃住宅</w:t>
      </w:r>
      <w:r w:rsidRPr="00113C2B">
        <w:rPr>
          <w:rFonts w:hint="eastAsia"/>
          <w:spacing w:val="-8"/>
        </w:rPr>
        <w:t>管理人員同時受僱於二家以上之租賃住宅服務業。</w:t>
      </w:r>
    </w:p>
    <w:p w:rsidR="00113C2B" w:rsidRPr="00113C2B" w:rsidRDefault="00113C2B" w:rsidP="00B7127E">
      <w:pPr>
        <w:overflowPunct w:val="0"/>
        <w:spacing w:line="400" w:lineRule="exact"/>
        <w:ind w:left="2552" w:hanging="567"/>
        <w:rPr>
          <w:spacing w:val="2"/>
        </w:rPr>
      </w:pPr>
      <w:r w:rsidRPr="00113C2B">
        <w:rPr>
          <w:rFonts w:hint="eastAsia"/>
          <w:spacing w:val="2"/>
        </w:rPr>
        <w:t>六、違反第二十九條第三項規定，簽訂租賃契約書後未於期限內將轉租資訊以書面通知出租人。</w:t>
      </w:r>
    </w:p>
    <w:p w:rsidR="00113C2B" w:rsidRPr="00113C2B" w:rsidRDefault="00113C2B" w:rsidP="00B7127E">
      <w:pPr>
        <w:overflowPunct w:val="0"/>
        <w:spacing w:line="400" w:lineRule="exact"/>
        <w:ind w:left="2552" w:hanging="567"/>
        <w:rPr>
          <w:spacing w:val="2"/>
        </w:rPr>
      </w:pPr>
      <w:r w:rsidRPr="00113C2B">
        <w:rPr>
          <w:rFonts w:hint="eastAsia"/>
          <w:spacing w:val="2"/>
        </w:rPr>
        <w:t>七、違反第三十三條第一項規定，未於營業處所明顯之處及其網站揭示相關文件資訊。</w:t>
      </w:r>
    </w:p>
    <w:p w:rsidR="00113C2B" w:rsidRPr="00113C2B" w:rsidRDefault="00113C2B" w:rsidP="00B7127E">
      <w:pPr>
        <w:overflowPunct w:val="0"/>
        <w:spacing w:line="400" w:lineRule="exact"/>
        <w:ind w:left="1418" w:firstLine="567"/>
      </w:pPr>
      <w:r w:rsidRPr="00113C2B">
        <w:rPr>
          <w:rFonts w:hint="eastAsia"/>
        </w:rPr>
        <w:t>租賃住宅服務業經依前項規定處罰，並限期改正而屆期未改正者，按次處罰。</w:t>
      </w:r>
    </w:p>
    <w:p w:rsidR="00113C2B" w:rsidRPr="00113C2B" w:rsidRDefault="00113C2B" w:rsidP="00B7127E">
      <w:pPr>
        <w:spacing w:beforeLines="30" w:before="72" w:afterLines="30" w:after="72" w:line="440" w:lineRule="exact"/>
        <w:ind w:leftChars="900" w:left="3961" w:hangingChars="400" w:hanging="1441"/>
        <w:rPr>
          <w:rFonts w:ascii="標楷體"/>
          <w:b/>
          <w:sz w:val="36"/>
        </w:rPr>
      </w:pPr>
      <w:r w:rsidRPr="00113C2B">
        <w:rPr>
          <w:rFonts w:ascii="標楷體" w:hint="eastAsia"/>
          <w:b/>
          <w:sz w:val="36"/>
        </w:rPr>
        <w:t>第五章　附　　則</w:t>
      </w:r>
    </w:p>
    <w:p w:rsidR="00113C2B" w:rsidRPr="00113C2B" w:rsidRDefault="00113C2B" w:rsidP="00B7127E">
      <w:pPr>
        <w:overflowPunct w:val="0"/>
        <w:spacing w:line="400" w:lineRule="exact"/>
        <w:ind w:left="1418" w:hanging="1418"/>
      </w:pPr>
      <w:r w:rsidRPr="00113C2B">
        <w:rPr>
          <w:rFonts w:hint="eastAsia"/>
          <w:spacing w:val="50"/>
        </w:rPr>
        <w:t>第四十條</w:t>
      </w:r>
      <w:r w:rsidRPr="00113C2B">
        <w:rPr>
          <w:rFonts w:hint="eastAsia"/>
          <w:spacing w:val="-30"/>
        </w:rPr>
        <w:t xml:space="preserve">　　</w:t>
      </w:r>
      <w:r w:rsidRPr="00113C2B">
        <w:rPr>
          <w:rFonts w:hint="eastAsia"/>
        </w:rPr>
        <w:t>本條例施行前已經營代管業務或包租業務者，自施行之日起，得繼續營業二年；二年屆滿後未依第十九條規定領有租賃住宅服務業登記證者，不得繼續營業。</w:t>
      </w:r>
    </w:p>
    <w:p w:rsidR="00113C2B" w:rsidRPr="00113C2B" w:rsidRDefault="00113C2B" w:rsidP="00B7127E">
      <w:pPr>
        <w:overflowPunct w:val="0"/>
        <w:spacing w:line="400" w:lineRule="exact"/>
        <w:ind w:left="1418" w:firstLine="567"/>
      </w:pPr>
      <w:r w:rsidRPr="00113C2B">
        <w:rPr>
          <w:rFonts w:hint="eastAsia"/>
        </w:rPr>
        <w:t>違反前項規定繼續營業者，依第三十六條規定處罰。</w:t>
      </w:r>
    </w:p>
    <w:p w:rsidR="00113C2B" w:rsidRPr="00113C2B" w:rsidRDefault="00113C2B" w:rsidP="00B7127E">
      <w:pPr>
        <w:overflowPunct w:val="0"/>
        <w:spacing w:line="400" w:lineRule="exact"/>
        <w:ind w:left="1418" w:firstLine="567"/>
      </w:pPr>
      <w:r w:rsidRPr="00113C2B">
        <w:rPr>
          <w:rFonts w:hint="eastAsia"/>
        </w:rPr>
        <w:t>本條例施行前已訂定之租賃契約或委託管理租賃住宅契約，其租賃或委託管理期間持續至本條例施行之日以後者，不適用本條例規定。但當事人約定適用本條例規定者，從其約定。</w:t>
      </w:r>
    </w:p>
    <w:p w:rsidR="00113C2B" w:rsidRPr="00113C2B" w:rsidRDefault="00113C2B" w:rsidP="00B7127E">
      <w:pPr>
        <w:overflowPunct w:val="0"/>
        <w:spacing w:line="420" w:lineRule="exact"/>
        <w:ind w:left="1418" w:hanging="1418"/>
      </w:pPr>
      <w:r w:rsidRPr="00113C2B">
        <w:rPr>
          <w:rFonts w:hint="eastAsia"/>
        </w:rPr>
        <w:t>第四十一條　　本條例施行前已從事代管業務或包租業務之租賃住宅管理人員，自本條例施行之日起，得繼續執業二年；二年屆滿未領有租賃住宅管理人員證書者，不得繼續執行代管業務或包租業務。</w:t>
      </w:r>
    </w:p>
    <w:p w:rsidR="00113C2B" w:rsidRPr="00113C2B" w:rsidRDefault="00113C2B" w:rsidP="00B7127E">
      <w:pPr>
        <w:overflowPunct w:val="0"/>
        <w:spacing w:line="420" w:lineRule="exact"/>
        <w:ind w:left="1418" w:firstLine="567"/>
      </w:pPr>
      <w:r w:rsidRPr="00113C2B">
        <w:rPr>
          <w:rFonts w:hint="eastAsia"/>
        </w:rPr>
        <w:t>租賃住宅服務業僱用違反前項規定之租賃住宅管理人員，依第三十七條第四款規定處罰。</w:t>
      </w:r>
    </w:p>
    <w:p w:rsidR="00113C2B" w:rsidRPr="00113C2B" w:rsidRDefault="00113C2B" w:rsidP="00B7127E">
      <w:pPr>
        <w:overflowPunct w:val="0"/>
        <w:spacing w:line="420" w:lineRule="exact"/>
        <w:ind w:left="1418" w:hanging="1418"/>
      </w:pPr>
      <w:r w:rsidRPr="00113C2B">
        <w:rPr>
          <w:rFonts w:hint="eastAsia"/>
        </w:rPr>
        <w:t>第四十二條　　外國人得依第二十六條規定參加租賃住宅管理人員訓練及測驗。</w:t>
      </w:r>
    </w:p>
    <w:p w:rsidR="00113C2B" w:rsidRPr="00113C2B" w:rsidRDefault="00113C2B" w:rsidP="00B7127E">
      <w:pPr>
        <w:overflowPunct w:val="0"/>
        <w:spacing w:line="420" w:lineRule="exact"/>
        <w:ind w:left="1418" w:firstLine="567"/>
      </w:pPr>
      <w:r w:rsidRPr="00113C2B">
        <w:rPr>
          <w:rFonts w:hint="eastAsia"/>
        </w:rPr>
        <w:t>前項測驗合格並登錄及領有租賃住宅管理人員證書者，得受僱於租賃住宅服務業為租賃住宅管理人員。</w:t>
      </w:r>
    </w:p>
    <w:p w:rsidR="00113C2B" w:rsidRPr="00113C2B" w:rsidRDefault="00113C2B" w:rsidP="00B7127E">
      <w:pPr>
        <w:overflowPunct w:val="0"/>
        <w:spacing w:line="420" w:lineRule="exact"/>
        <w:ind w:left="1418" w:firstLine="567"/>
      </w:pPr>
      <w:r w:rsidRPr="00113C2B">
        <w:rPr>
          <w:rFonts w:hint="eastAsia"/>
        </w:rPr>
        <w:t>外國人在中華民國充任租賃住宅管理人員者，其有關業務上所為之文件及圖說，應以中華民國文字為之。但租賃</w:t>
      </w:r>
      <w:r w:rsidRPr="00113C2B">
        <w:rPr>
          <w:rFonts w:hint="eastAsia"/>
          <w:spacing w:val="-8"/>
        </w:rPr>
        <w:t>住宅服務當事人不諳中華民國文字者，得增加其通曉之文字。</w:t>
      </w:r>
    </w:p>
    <w:p w:rsidR="00113C2B" w:rsidRPr="00113C2B" w:rsidRDefault="00113C2B" w:rsidP="00B7127E">
      <w:pPr>
        <w:overflowPunct w:val="0"/>
        <w:spacing w:line="420" w:lineRule="exact"/>
        <w:ind w:left="1418" w:hanging="1418"/>
      </w:pPr>
      <w:r w:rsidRPr="00113C2B">
        <w:rPr>
          <w:rFonts w:hint="eastAsia"/>
        </w:rPr>
        <w:t>第四十三條　　全國聯合會成立前，其應辦理之業務，由中央主管機關指定之機關（構）、團體或學校辦理之。</w:t>
      </w:r>
    </w:p>
    <w:p w:rsidR="00113C2B" w:rsidRPr="00113C2B" w:rsidRDefault="00113C2B" w:rsidP="00B7127E">
      <w:pPr>
        <w:overflowPunct w:val="0"/>
        <w:spacing w:line="420" w:lineRule="exact"/>
        <w:ind w:left="1418" w:hanging="1418"/>
      </w:pPr>
      <w:r w:rsidRPr="00113C2B">
        <w:rPr>
          <w:rFonts w:hint="eastAsia"/>
        </w:rPr>
        <w:t>第四十四條　　依本條例規定受理申請核發租賃住宅服務業許可及登記證，應收取規費；其收費標準，由中央主管機關定之。</w:t>
      </w:r>
    </w:p>
    <w:p w:rsidR="00113C2B" w:rsidRPr="00113C2B" w:rsidRDefault="00113C2B" w:rsidP="00B7127E">
      <w:pPr>
        <w:overflowPunct w:val="0"/>
        <w:spacing w:line="420" w:lineRule="exact"/>
        <w:ind w:left="1418" w:hanging="1418"/>
      </w:pPr>
      <w:r w:rsidRPr="00113C2B">
        <w:rPr>
          <w:rFonts w:hint="eastAsia"/>
        </w:rPr>
        <w:t>第四十五條　　本條例施行細則，由中央主管機關定之。</w:t>
      </w:r>
    </w:p>
    <w:p w:rsidR="00004B55" w:rsidRDefault="00113C2B" w:rsidP="00B7127E">
      <w:pPr>
        <w:overflowPunct w:val="0"/>
        <w:spacing w:afterLines="65" w:after="156" w:line="420" w:lineRule="exact"/>
        <w:ind w:left="1418" w:hanging="1418"/>
      </w:pPr>
      <w:r w:rsidRPr="00113C2B">
        <w:rPr>
          <w:rFonts w:hint="eastAsia"/>
        </w:rPr>
        <w:t>第四十六條　　本條例自公布後六個月施行。</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AC0844" w:rsidTr="00AA32B0">
        <w:trPr>
          <w:trHeight w:hRule="exact" w:val="851"/>
        </w:trPr>
        <w:tc>
          <w:tcPr>
            <w:tcW w:w="1988" w:type="dxa"/>
            <w:vAlign w:val="center"/>
          </w:tcPr>
          <w:p w:rsidR="00AC0844" w:rsidRDefault="00AC0844" w:rsidP="00AA32B0">
            <w:pPr>
              <w:pStyle w:val="af9"/>
            </w:pPr>
            <w:r>
              <w:rPr>
                <w:rFonts w:hint="eastAsia"/>
              </w:rPr>
              <w:t>總統令</w:t>
            </w:r>
          </w:p>
        </w:tc>
        <w:tc>
          <w:tcPr>
            <w:tcW w:w="4759" w:type="dxa"/>
            <w:vAlign w:val="center"/>
          </w:tcPr>
          <w:p w:rsidR="00AC0844" w:rsidRDefault="00AC0844" w:rsidP="00AA32B0">
            <w:pPr>
              <w:spacing w:line="240" w:lineRule="auto"/>
              <w:jc w:val="distribute"/>
            </w:pPr>
            <w:r>
              <w:rPr>
                <w:rFonts w:hint="eastAsia"/>
              </w:rPr>
              <w:t>中華民國</w:t>
            </w:r>
            <w:r>
              <w:rPr>
                <w:rFonts w:hint="eastAsia"/>
              </w:rPr>
              <w:t>106</w:t>
            </w:r>
            <w:r>
              <w:rPr>
                <w:rFonts w:hint="eastAsia"/>
              </w:rPr>
              <w:t>年</w:t>
            </w:r>
            <w:r>
              <w:rPr>
                <w:rFonts w:hint="eastAsia"/>
              </w:rPr>
              <w:t>12</w:t>
            </w:r>
            <w:r>
              <w:rPr>
                <w:rFonts w:hint="eastAsia"/>
              </w:rPr>
              <w:t>月</w:t>
            </w:r>
            <w:r>
              <w:rPr>
                <w:rFonts w:hint="eastAsia"/>
              </w:rPr>
              <w:t>27</w:t>
            </w:r>
            <w:r>
              <w:rPr>
                <w:rFonts w:hint="eastAsia"/>
              </w:rPr>
              <w:t>日</w:t>
            </w:r>
          </w:p>
          <w:p w:rsidR="00AC0844" w:rsidRDefault="00AC0844" w:rsidP="00AA32B0">
            <w:pPr>
              <w:spacing w:line="240" w:lineRule="auto"/>
              <w:jc w:val="distribute"/>
              <w:rPr>
                <w:spacing w:val="-8"/>
              </w:rPr>
            </w:pPr>
            <w:r>
              <w:rPr>
                <w:rFonts w:hint="eastAsia"/>
              </w:rPr>
              <w:t>華總一義字第</w:t>
            </w:r>
            <w:r>
              <w:rPr>
                <w:rFonts w:hint="eastAsia"/>
              </w:rPr>
              <w:t>10600155841</w:t>
            </w:r>
            <w:r>
              <w:rPr>
                <w:rFonts w:hint="eastAsia"/>
              </w:rPr>
              <w:t>號</w:t>
            </w:r>
          </w:p>
        </w:tc>
      </w:tr>
    </w:tbl>
    <w:p w:rsidR="00AC0844" w:rsidRDefault="00AC0844" w:rsidP="00AC0844">
      <w:pPr>
        <w:pStyle w:val="10"/>
        <w:spacing w:beforeLines="0" w:before="0" w:afterLines="0" w:after="0"/>
      </w:pPr>
      <w:r>
        <w:rPr>
          <w:rFonts w:hint="eastAsia"/>
        </w:rPr>
        <w:t>茲制定</w:t>
      </w:r>
      <w:r w:rsidRPr="00AC0844">
        <w:rPr>
          <w:rFonts w:hint="eastAsia"/>
        </w:rPr>
        <w:t>促進轉型正義條例</w:t>
      </w:r>
      <w:r>
        <w:rPr>
          <w:rFonts w:hint="eastAsia"/>
        </w:rPr>
        <w:t>，公布之。</w:t>
      </w:r>
    </w:p>
    <w:p w:rsidR="00AC0844" w:rsidRPr="00113C2B" w:rsidRDefault="00AC0844" w:rsidP="00AC0844">
      <w:pPr>
        <w:spacing w:beforeLines="50" w:before="120"/>
      </w:pPr>
      <w:r w:rsidRPr="00113C2B">
        <w:rPr>
          <w:rFonts w:hint="eastAsia"/>
        </w:rPr>
        <w:t>總　　　統　蔡英文</w:t>
      </w:r>
    </w:p>
    <w:p w:rsidR="00AC0844" w:rsidRPr="00113C2B" w:rsidRDefault="00AC0844" w:rsidP="00AC0844">
      <w:r w:rsidRPr="00113C2B">
        <w:rPr>
          <w:rFonts w:hint="eastAsia"/>
        </w:rPr>
        <w:t>行政院院長　賴清德</w:t>
      </w:r>
    </w:p>
    <w:p w:rsidR="00AC0844" w:rsidRPr="00AC0844" w:rsidRDefault="00AC0844" w:rsidP="00AC0844">
      <w:pPr>
        <w:spacing w:beforeLines="50" w:before="120" w:afterLines="50" w:after="120" w:line="440" w:lineRule="exact"/>
        <w:rPr>
          <w:sz w:val="32"/>
        </w:rPr>
      </w:pPr>
      <w:r w:rsidRPr="00AC0844">
        <w:rPr>
          <w:rFonts w:hint="eastAsia"/>
          <w:sz w:val="32"/>
        </w:rPr>
        <w:t>促進轉型正義條例</w:t>
      </w:r>
    </w:p>
    <w:p w:rsidR="00AC0844" w:rsidRDefault="00AC0844" w:rsidP="00AC0844">
      <w:pPr>
        <w:spacing w:afterLines="50" w:after="120" w:line="440" w:lineRule="exact"/>
      </w:pPr>
      <w:r>
        <w:rPr>
          <w:rFonts w:hint="eastAsia"/>
        </w:rPr>
        <w:t>中華民國</w:t>
      </w:r>
      <w:r>
        <w:rPr>
          <w:rFonts w:hint="eastAsia"/>
        </w:rPr>
        <w:t>106</w:t>
      </w:r>
      <w:r>
        <w:rPr>
          <w:rFonts w:hint="eastAsia"/>
        </w:rPr>
        <w:t>年</w:t>
      </w:r>
      <w:r>
        <w:rPr>
          <w:rFonts w:hint="eastAsia"/>
        </w:rPr>
        <w:t>12</w:t>
      </w:r>
      <w:r>
        <w:rPr>
          <w:rFonts w:hint="eastAsia"/>
        </w:rPr>
        <w:t>月</w:t>
      </w:r>
      <w:r>
        <w:rPr>
          <w:rFonts w:hint="eastAsia"/>
        </w:rPr>
        <w:t>27</w:t>
      </w:r>
      <w:r>
        <w:rPr>
          <w:rFonts w:hint="eastAsia"/>
        </w:rPr>
        <w:t>日公布</w:t>
      </w:r>
    </w:p>
    <w:p w:rsidR="00AC0844" w:rsidRPr="00AC0844" w:rsidRDefault="00AC0844" w:rsidP="00B7127E">
      <w:pPr>
        <w:overflowPunct w:val="0"/>
        <w:spacing w:line="438" w:lineRule="exact"/>
        <w:ind w:left="1400" w:hanging="1400"/>
      </w:pPr>
      <w:r w:rsidRPr="00AC0844">
        <w:rPr>
          <w:rFonts w:hint="eastAsia"/>
        </w:rPr>
        <w:t>第　一　條　　為促進轉型正義及落實自由民主憲政秩序，特制定本條例。</w:t>
      </w:r>
    </w:p>
    <w:p w:rsidR="00AC0844" w:rsidRPr="00AC0844" w:rsidRDefault="00AC0844" w:rsidP="00B7127E">
      <w:pPr>
        <w:overflowPunct w:val="0"/>
        <w:spacing w:line="438" w:lineRule="exact"/>
        <w:ind w:left="1400" w:firstLine="560"/>
      </w:pPr>
      <w:r w:rsidRPr="00AC0844">
        <w:rPr>
          <w:rFonts w:hint="eastAsia"/>
        </w:rPr>
        <w:t>威權統治時期違反自由民主憲政秩序之不法行為與結果，其轉型正義相關處理事宜，依本條例規劃、推動之。本條例未規定者，適用其他相關法律之規定。</w:t>
      </w:r>
    </w:p>
    <w:p w:rsidR="00AC0844" w:rsidRPr="00AC0844" w:rsidRDefault="00AC0844" w:rsidP="00B7127E">
      <w:pPr>
        <w:overflowPunct w:val="0"/>
        <w:spacing w:line="438" w:lineRule="exact"/>
        <w:ind w:left="1400" w:hanging="1400"/>
      </w:pPr>
      <w:r w:rsidRPr="00AC0844">
        <w:rPr>
          <w:rFonts w:hint="eastAsia"/>
        </w:rPr>
        <w:t>第　二　條　　本條例主管機關為促進轉型正義委員會（以下簡稱促轉會），不受中央行政機關組織基準法第五條第三項、第三十二條、第三十六條及行政院組織法第九條規定之限制。</w:t>
      </w:r>
    </w:p>
    <w:p w:rsidR="00AC0844" w:rsidRPr="00AC0844" w:rsidRDefault="00AC0844" w:rsidP="00B7127E">
      <w:pPr>
        <w:overflowPunct w:val="0"/>
        <w:spacing w:line="438" w:lineRule="exact"/>
        <w:ind w:left="1418" w:firstLine="567"/>
      </w:pPr>
      <w:r w:rsidRPr="00AC0844">
        <w:rPr>
          <w:rFonts w:hint="eastAsia"/>
        </w:rPr>
        <w:t>促轉會隸屬於行政院，為二級獨立機關，除政黨及其附隨組織不當取得財產處理條例另有規定外，依本條例第四條至第七條規定，規劃、推動下列事項：</w:t>
      </w:r>
    </w:p>
    <w:p w:rsidR="00AC0844" w:rsidRPr="00AC0844" w:rsidRDefault="00AC0844" w:rsidP="00B7127E">
      <w:pPr>
        <w:overflowPunct w:val="0"/>
        <w:spacing w:line="438" w:lineRule="exact"/>
        <w:ind w:left="2552" w:hanging="567"/>
        <w:rPr>
          <w:spacing w:val="2"/>
        </w:rPr>
      </w:pPr>
      <w:r w:rsidRPr="00AC0844">
        <w:rPr>
          <w:rFonts w:hint="eastAsia"/>
          <w:spacing w:val="2"/>
        </w:rPr>
        <w:t>一、開放政治檔案。</w:t>
      </w:r>
    </w:p>
    <w:p w:rsidR="00AC0844" w:rsidRPr="00AC0844" w:rsidRDefault="00AC0844" w:rsidP="00B7127E">
      <w:pPr>
        <w:overflowPunct w:val="0"/>
        <w:spacing w:line="438" w:lineRule="exact"/>
        <w:ind w:left="2552" w:hanging="567"/>
        <w:rPr>
          <w:spacing w:val="2"/>
        </w:rPr>
      </w:pPr>
      <w:r w:rsidRPr="00AC0844">
        <w:rPr>
          <w:rFonts w:hint="eastAsia"/>
          <w:spacing w:val="2"/>
        </w:rPr>
        <w:t>二、清除威權象徵、保存不義遺址。</w:t>
      </w:r>
    </w:p>
    <w:p w:rsidR="00AC0844" w:rsidRPr="00AC0844" w:rsidRDefault="00AC0844" w:rsidP="00B7127E">
      <w:pPr>
        <w:overflowPunct w:val="0"/>
        <w:spacing w:line="438" w:lineRule="exact"/>
        <w:ind w:left="2552" w:hanging="567"/>
        <w:rPr>
          <w:spacing w:val="2"/>
        </w:rPr>
      </w:pPr>
      <w:r w:rsidRPr="00AC0844">
        <w:rPr>
          <w:rFonts w:hint="eastAsia"/>
          <w:spacing w:val="2"/>
        </w:rPr>
        <w:t>三、</w:t>
      </w:r>
      <w:r w:rsidRPr="00AC0844">
        <w:rPr>
          <w:rFonts w:hint="eastAsia"/>
          <w:spacing w:val="-4"/>
        </w:rPr>
        <w:t>平復司法不法、還原歷史真相，並促進社會和解。</w:t>
      </w:r>
    </w:p>
    <w:p w:rsidR="00AC0844" w:rsidRPr="00AC0844" w:rsidRDefault="00AC0844" w:rsidP="00B7127E">
      <w:pPr>
        <w:overflowPunct w:val="0"/>
        <w:spacing w:line="438" w:lineRule="exact"/>
        <w:ind w:left="2552" w:hanging="567"/>
        <w:rPr>
          <w:spacing w:val="2"/>
        </w:rPr>
      </w:pPr>
      <w:r w:rsidRPr="00AC0844">
        <w:rPr>
          <w:rFonts w:hint="eastAsia"/>
          <w:spacing w:val="2"/>
        </w:rPr>
        <w:t>四、不當黨產之處理及運用。</w:t>
      </w:r>
    </w:p>
    <w:p w:rsidR="00AC0844" w:rsidRPr="00AC0844" w:rsidRDefault="00AC0844" w:rsidP="00B7127E">
      <w:pPr>
        <w:overflowPunct w:val="0"/>
        <w:spacing w:line="438" w:lineRule="exact"/>
        <w:ind w:left="2552" w:hanging="567"/>
        <w:rPr>
          <w:spacing w:val="2"/>
        </w:rPr>
      </w:pPr>
      <w:r w:rsidRPr="00AC0844">
        <w:rPr>
          <w:rFonts w:hint="eastAsia"/>
          <w:spacing w:val="2"/>
        </w:rPr>
        <w:t>五、其他轉型正義事項。</w:t>
      </w:r>
    </w:p>
    <w:p w:rsidR="00AC0844" w:rsidRPr="00AC0844" w:rsidRDefault="00AC0844" w:rsidP="00B7127E">
      <w:pPr>
        <w:overflowPunct w:val="0"/>
        <w:spacing w:line="438" w:lineRule="exact"/>
        <w:ind w:left="1418" w:hanging="1418"/>
      </w:pPr>
      <w:r w:rsidRPr="00AC0844">
        <w:rPr>
          <w:rFonts w:hint="eastAsia"/>
        </w:rPr>
        <w:t>第　三　條　　本條例用語定義如下：</w:t>
      </w:r>
    </w:p>
    <w:p w:rsidR="00AC0844" w:rsidRPr="00AC0844" w:rsidRDefault="00AC0844" w:rsidP="00B7127E">
      <w:pPr>
        <w:overflowPunct w:val="0"/>
        <w:spacing w:line="438" w:lineRule="exact"/>
        <w:ind w:left="2552" w:hanging="567"/>
        <w:rPr>
          <w:spacing w:val="2"/>
        </w:rPr>
      </w:pPr>
      <w:r w:rsidRPr="00AC0844">
        <w:rPr>
          <w:rFonts w:hint="eastAsia"/>
          <w:spacing w:val="2"/>
        </w:rPr>
        <w:t>一、威權統治時期，指自中華民國三十四年八月十五日起至八十一年十一月六日止之時期。</w:t>
      </w:r>
    </w:p>
    <w:p w:rsidR="00AC0844" w:rsidRPr="00AC0844" w:rsidRDefault="00AC0844" w:rsidP="00B7127E">
      <w:pPr>
        <w:overflowPunct w:val="0"/>
        <w:spacing w:line="438" w:lineRule="exact"/>
        <w:ind w:left="2552" w:hanging="567"/>
        <w:rPr>
          <w:spacing w:val="2"/>
        </w:rPr>
      </w:pPr>
      <w:r w:rsidRPr="00AC0844">
        <w:rPr>
          <w:rFonts w:hint="eastAsia"/>
          <w:spacing w:val="2"/>
        </w:rPr>
        <w:t>二、政治檔案，指由政府機關（構）、政黨、附隨組織及黨營機構所保管，於威權統治時期，與二二八事件、動員戡亂體制、戒嚴體制相關之檔案或各類紀錄及文件；已裁撤機關（構）之檔案亦適用之。</w:t>
      </w:r>
    </w:p>
    <w:p w:rsidR="00AC0844" w:rsidRPr="00AC0844" w:rsidRDefault="00AC0844" w:rsidP="00B7127E">
      <w:pPr>
        <w:overflowPunct w:val="0"/>
        <w:spacing w:line="438" w:lineRule="exact"/>
        <w:ind w:left="2552" w:hanging="567"/>
        <w:rPr>
          <w:spacing w:val="2"/>
        </w:rPr>
      </w:pPr>
      <w:r w:rsidRPr="00AC0844">
        <w:rPr>
          <w:rFonts w:hint="eastAsia"/>
          <w:spacing w:val="2"/>
        </w:rPr>
        <w:t>三、政黨，指依據政黨及其附隨組織不當取得財產處理條例第四條第一款所稱者。</w:t>
      </w:r>
    </w:p>
    <w:p w:rsidR="00AC0844" w:rsidRPr="00AC0844" w:rsidRDefault="00AC0844" w:rsidP="00B7127E">
      <w:pPr>
        <w:overflowPunct w:val="0"/>
        <w:spacing w:line="438" w:lineRule="exact"/>
        <w:ind w:left="2552" w:hanging="567"/>
        <w:rPr>
          <w:spacing w:val="2"/>
        </w:rPr>
      </w:pPr>
      <w:r w:rsidRPr="00AC0844">
        <w:rPr>
          <w:rFonts w:hint="eastAsia"/>
          <w:spacing w:val="2"/>
        </w:rPr>
        <w:t>四、附隨組織，指依據政黨及其附隨組織不當取得財產處理條例第四條第二款所稱者。</w:t>
      </w:r>
    </w:p>
    <w:p w:rsidR="00AC0844" w:rsidRPr="00AC0844" w:rsidRDefault="00AC0844" w:rsidP="00B7127E">
      <w:pPr>
        <w:overflowPunct w:val="0"/>
        <w:spacing w:line="438" w:lineRule="exact"/>
        <w:ind w:left="2552" w:hanging="567"/>
        <w:rPr>
          <w:spacing w:val="2"/>
        </w:rPr>
      </w:pPr>
      <w:r w:rsidRPr="00AC0844">
        <w:rPr>
          <w:rFonts w:hint="eastAsia"/>
          <w:spacing w:val="2"/>
        </w:rPr>
        <w:t>五、黨營機構，指獨立存在但現由政黨實質控制其人事、財務或業務經營之法人、團體或機構。</w:t>
      </w:r>
    </w:p>
    <w:p w:rsidR="00AC0844" w:rsidRPr="00AC0844" w:rsidRDefault="00AC0844" w:rsidP="00B7127E">
      <w:pPr>
        <w:overflowPunct w:val="0"/>
        <w:spacing w:line="438" w:lineRule="exact"/>
        <w:ind w:left="2552" w:hanging="567"/>
        <w:rPr>
          <w:spacing w:val="2"/>
        </w:rPr>
      </w:pPr>
      <w:r w:rsidRPr="00AC0844">
        <w:rPr>
          <w:rFonts w:hint="eastAsia"/>
          <w:spacing w:val="2"/>
        </w:rPr>
        <w:t>六、政府機關（構），指中央、地方各級機關、行政法人及受政府機關委託行使公權力之個人、法人或團體，及各級機關設立之實（試）驗、研究、文教、醫療等機構、財團法人或公營事業機構。</w:t>
      </w:r>
    </w:p>
    <w:p w:rsidR="00AC0844" w:rsidRPr="00AC0844" w:rsidRDefault="00AC0844" w:rsidP="00B7127E">
      <w:pPr>
        <w:overflowPunct w:val="0"/>
        <w:spacing w:line="438" w:lineRule="exact"/>
        <w:ind w:left="1418" w:hanging="1418"/>
      </w:pPr>
      <w:r w:rsidRPr="00AC0844">
        <w:rPr>
          <w:rFonts w:hint="eastAsia"/>
        </w:rPr>
        <w:t>第　四　條　　威權統治時期，違反自由民主憲政秩序而蒐集、製作或建立之政治檔案相關資料，應予徵集、彙整、保存，並兼顧檔案當事人之隱私權與資訊自由、及轉型正義研究與民主法治及人權教育之需要，區別類型開放應用。</w:t>
      </w:r>
    </w:p>
    <w:p w:rsidR="00AC0844" w:rsidRPr="00AC0844" w:rsidRDefault="00AC0844" w:rsidP="00B7127E">
      <w:pPr>
        <w:overflowPunct w:val="0"/>
        <w:spacing w:line="438" w:lineRule="exact"/>
        <w:ind w:left="1418" w:firstLine="567"/>
      </w:pPr>
      <w:r w:rsidRPr="00AC0844">
        <w:rPr>
          <w:rFonts w:hint="eastAsia"/>
        </w:rPr>
        <w:t>為完整回復威權統治時期相關歷史事實並促進社會和解，促轉會應主動進行真相調查，依本條所徵集之檔案資料，邀集各相關當事人陳述意見，以還原人權受迫害之歷程，並釐清壓迫體制加害者及參與者責任。</w:t>
      </w:r>
    </w:p>
    <w:p w:rsidR="00AC0844" w:rsidRPr="00AC0844" w:rsidRDefault="00AC0844" w:rsidP="00B7127E">
      <w:pPr>
        <w:overflowPunct w:val="0"/>
        <w:spacing w:line="438" w:lineRule="exact"/>
        <w:ind w:left="1418" w:firstLine="567"/>
      </w:pPr>
      <w:r w:rsidRPr="00AC0844">
        <w:rPr>
          <w:rFonts w:hint="eastAsia"/>
        </w:rPr>
        <w:t>促轉會應基於相關陳述、調查結果及檔案資料，撰寫調查報告，並規劃人事清查處置及相關救濟程序。</w:t>
      </w:r>
    </w:p>
    <w:p w:rsidR="00AC0844" w:rsidRPr="00AC0844" w:rsidRDefault="00AC0844" w:rsidP="00B7127E">
      <w:pPr>
        <w:overflowPunct w:val="0"/>
        <w:spacing w:line="438" w:lineRule="exact"/>
        <w:ind w:left="1418" w:firstLine="567"/>
      </w:pPr>
      <w:r w:rsidRPr="00AC0844">
        <w:rPr>
          <w:rFonts w:hint="eastAsia"/>
        </w:rPr>
        <w:t>真相調查之執行程序及步驟，由促轉會另以辦法定之。</w:t>
      </w:r>
    </w:p>
    <w:p w:rsidR="00AC0844" w:rsidRPr="00AC0844" w:rsidRDefault="00AC0844" w:rsidP="00B7127E">
      <w:pPr>
        <w:overflowPunct w:val="0"/>
        <w:spacing w:line="438" w:lineRule="exact"/>
        <w:ind w:left="1418" w:hanging="1418"/>
      </w:pPr>
      <w:r w:rsidRPr="00AC0844">
        <w:rPr>
          <w:rFonts w:hint="eastAsia"/>
        </w:rPr>
        <w:t>第　五　條　　為確立自由民主憲政秩序、否定威權統治之合法性及記取侵害人權事件之歷史教訓，出現於公共建築或場所之紀念、緬懷威權統治者之象徵，應予移除、改名，或以其他方式處置之。</w:t>
      </w:r>
    </w:p>
    <w:p w:rsidR="00AC0844" w:rsidRPr="00AC0844" w:rsidRDefault="00AC0844" w:rsidP="00B7127E">
      <w:pPr>
        <w:overflowPunct w:val="0"/>
        <w:spacing w:line="438" w:lineRule="exact"/>
        <w:ind w:left="1418" w:firstLine="567"/>
      </w:pPr>
      <w:r w:rsidRPr="00AC0844">
        <w:rPr>
          <w:rFonts w:hint="eastAsia"/>
        </w:rPr>
        <w:t>威權統治時期，統治者大規模侵害人權事件之發生地，應予保存或重建，並規劃為歷史遺址。</w:t>
      </w:r>
    </w:p>
    <w:p w:rsidR="00AC0844" w:rsidRPr="00AC0844" w:rsidRDefault="00AC0844" w:rsidP="00B7127E">
      <w:pPr>
        <w:overflowPunct w:val="0"/>
        <w:spacing w:line="438" w:lineRule="exact"/>
        <w:ind w:left="1418" w:hanging="1418"/>
      </w:pPr>
      <w:r w:rsidRPr="00AC0844">
        <w:rPr>
          <w:rFonts w:hint="eastAsia"/>
        </w:rPr>
        <w:t>第　六　條　　威權統治時期，違反自由民主憲政秩序、侵害公平審判原則所追訴或審判之刑事案件，應予重新調查，不適用國家安全法第九條規定，藉以平復司法不法、彰顯司法正義、導正法治及人權教育，並促進社會和解。</w:t>
      </w:r>
    </w:p>
    <w:p w:rsidR="00AC0844" w:rsidRPr="00AC0844" w:rsidRDefault="00AC0844" w:rsidP="00B7127E">
      <w:pPr>
        <w:overflowPunct w:val="0"/>
        <w:spacing w:line="438" w:lineRule="exact"/>
        <w:ind w:left="1418" w:firstLine="567"/>
      </w:pPr>
      <w:r w:rsidRPr="00AC0844">
        <w:rPr>
          <w:rFonts w:hint="eastAsia"/>
        </w:rPr>
        <w:t>前項之平復司法不法，得以識別加害者並追究其責任、回復並賠償被害者或其家屬之名譽及權利損害，及還原並公布司法不法事件之歷史真相等方式為之。</w:t>
      </w:r>
    </w:p>
    <w:p w:rsidR="00AC0844" w:rsidRPr="00AC0844" w:rsidRDefault="00AC0844" w:rsidP="00B7127E">
      <w:pPr>
        <w:overflowPunct w:val="0"/>
        <w:spacing w:line="438" w:lineRule="exact"/>
        <w:ind w:left="1418" w:firstLine="567"/>
      </w:pPr>
      <w:r w:rsidRPr="00AC0844">
        <w:rPr>
          <w:rFonts w:hint="eastAsia"/>
        </w:rPr>
        <w:t>下列案件，如基於同一原因事實而受有罪判決者，該有罪判決暨其刑、保安處分及沒收之宣告，於本法施行之日均視為撤銷，並公告之：</w:t>
      </w:r>
    </w:p>
    <w:p w:rsidR="00AC0844" w:rsidRPr="00AC0844" w:rsidRDefault="00AC0844" w:rsidP="00B7127E">
      <w:pPr>
        <w:overflowPunct w:val="0"/>
        <w:spacing w:line="438" w:lineRule="exact"/>
        <w:ind w:left="2552" w:hanging="567"/>
        <w:rPr>
          <w:spacing w:val="2"/>
        </w:rPr>
      </w:pPr>
      <w:r w:rsidRPr="00AC0844">
        <w:rPr>
          <w:rFonts w:hint="eastAsia"/>
          <w:spacing w:val="2"/>
        </w:rPr>
        <w:t>一、依二二八事件處理及賠償條例、戒嚴時期不當叛亂暨匪諜審判案件補償條例與戒嚴時期人民受損權利回復條例之規定，而獲得賠償、補償或回復受損權利之受難者。</w:t>
      </w:r>
    </w:p>
    <w:p w:rsidR="00AC0844" w:rsidRPr="00AC0844" w:rsidRDefault="00AC0844" w:rsidP="00B7127E">
      <w:pPr>
        <w:overflowPunct w:val="0"/>
        <w:spacing w:line="438" w:lineRule="exact"/>
        <w:ind w:left="2552" w:hanging="567"/>
        <w:rPr>
          <w:spacing w:val="2"/>
        </w:rPr>
      </w:pPr>
      <w:r w:rsidRPr="00AC0844">
        <w:rPr>
          <w:rFonts w:hint="eastAsia"/>
          <w:spacing w:val="2"/>
        </w:rPr>
        <w:t>二、前款以外之案件，經促轉會依職權或依當事人之聲請，認屬依本法應予平復司法不法之刑事有罪判決者。</w:t>
      </w:r>
    </w:p>
    <w:p w:rsidR="00AC0844" w:rsidRPr="00AC0844" w:rsidRDefault="00AC0844" w:rsidP="00B7127E">
      <w:pPr>
        <w:overflowPunct w:val="0"/>
        <w:spacing w:line="438" w:lineRule="exact"/>
        <w:ind w:left="1418" w:firstLine="567"/>
      </w:pPr>
      <w:r w:rsidRPr="00AC0844">
        <w:rPr>
          <w:rFonts w:hint="eastAsia"/>
        </w:rPr>
        <w:t>依前項規定撤銷之有罪判決前科紀錄，應塗銷之。</w:t>
      </w:r>
    </w:p>
    <w:p w:rsidR="00AC0844" w:rsidRPr="00AC0844" w:rsidRDefault="00AC0844" w:rsidP="00B7127E">
      <w:pPr>
        <w:overflowPunct w:val="0"/>
        <w:spacing w:line="438" w:lineRule="exact"/>
        <w:ind w:left="1418" w:firstLine="567"/>
      </w:pPr>
      <w:r w:rsidRPr="00AC0844">
        <w:rPr>
          <w:rFonts w:hint="eastAsia"/>
        </w:rPr>
        <w:t>第三項第二款之聲請人對於促轉會駁回聲請之處分不服者，自送達駁回處分後十日內，得以第一項之事由就該刑事有罪判決，向高等法院及其分院設立之專庭提起上訴。</w:t>
      </w:r>
    </w:p>
    <w:p w:rsidR="00AC0844" w:rsidRPr="00AC0844" w:rsidRDefault="00AC0844" w:rsidP="00B7127E">
      <w:pPr>
        <w:overflowPunct w:val="0"/>
        <w:spacing w:line="438" w:lineRule="exact"/>
        <w:ind w:left="1418" w:firstLine="567"/>
      </w:pPr>
      <w:r w:rsidRPr="00AC0844">
        <w:rPr>
          <w:rFonts w:hint="eastAsia"/>
        </w:rPr>
        <w:t>被告死亡者，刑事訴訟法有關被告不到庭不能進行審判及第三百零三條第五款之規定，於前項規定不適用之。</w:t>
      </w:r>
    </w:p>
    <w:p w:rsidR="00AC0844" w:rsidRPr="00AC0844" w:rsidRDefault="00AC0844" w:rsidP="00B7127E">
      <w:pPr>
        <w:overflowPunct w:val="0"/>
        <w:spacing w:line="438" w:lineRule="exact"/>
        <w:ind w:left="1418" w:firstLine="567"/>
      </w:pPr>
      <w:r w:rsidRPr="00AC0844">
        <w:rPr>
          <w:rFonts w:hint="eastAsia"/>
        </w:rPr>
        <w:t>高等法院及其分院設立專庭審理第五項之案件，其組織及相關辦法，由司法院定之。</w:t>
      </w:r>
    </w:p>
    <w:p w:rsidR="00AC0844" w:rsidRPr="00AC0844" w:rsidRDefault="00AC0844" w:rsidP="00B7127E">
      <w:pPr>
        <w:overflowPunct w:val="0"/>
        <w:spacing w:line="438" w:lineRule="exact"/>
        <w:ind w:left="1418" w:hanging="1418"/>
      </w:pPr>
      <w:r w:rsidRPr="00AC0844">
        <w:rPr>
          <w:rFonts w:hint="eastAsia"/>
        </w:rPr>
        <w:t>第　七　條　　為落實自由民主憲政秩序、促成政黨公平競爭，自中華民國三十四年八月十五日起取得之不當黨產，除可明確認定其原屬之所有權人或其繼承人外，應移轉為國家所有，並由中央成立特種基金，作為推動轉型正義、人權教育、長期照顧、社會福利政策及轉型正義相關文化事務之用。</w:t>
      </w:r>
    </w:p>
    <w:p w:rsidR="00AC0844" w:rsidRPr="00AC0844" w:rsidRDefault="00AC0844" w:rsidP="00C51BA2">
      <w:pPr>
        <w:overflowPunct w:val="0"/>
        <w:spacing w:line="438" w:lineRule="exact"/>
        <w:ind w:left="1418" w:firstLine="567"/>
      </w:pPr>
      <w:r w:rsidRPr="00AC0844">
        <w:rPr>
          <w:rFonts w:hint="eastAsia"/>
        </w:rPr>
        <w:t>不當取得財產之調查、返還、追徵、權利回復及其他相關事項，由不當黨產處理委員會依政黨及其附隨組織不當取得財產處理條例為之。</w:t>
      </w:r>
    </w:p>
    <w:p w:rsidR="00AC0844" w:rsidRPr="00AC0844" w:rsidRDefault="00AC0844" w:rsidP="00C51BA2">
      <w:pPr>
        <w:overflowPunct w:val="0"/>
        <w:spacing w:line="438" w:lineRule="exact"/>
        <w:ind w:left="1418" w:hanging="1418"/>
      </w:pPr>
      <w:r w:rsidRPr="00AC0844">
        <w:rPr>
          <w:rFonts w:hint="eastAsia"/>
        </w:rPr>
        <w:t>第　八　條　　促轉會置委員九人，由行政院長提名經立法院同意後任命之。行政院長為提名時，應指定一人為主任委員，一人為副主任委員。主任委員、副主任委員及其他委員三人為專任；其餘四人為兼任。但全體委員中，同一政黨之人數不得逾三人；同一性別之人數不得少於三人。</w:t>
      </w:r>
    </w:p>
    <w:p w:rsidR="00AC0844" w:rsidRPr="00AC0844" w:rsidRDefault="00AC0844" w:rsidP="00C51BA2">
      <w:pPr>
        <w:overflowPunct w:val="0"/>
        <w:spacing w:line="438" w:lineRule="exact"/>
        <w:ind w:left="1418" w:firstLine="567"/>
      </w:pPr>
      <w:r w:rsidRPr="00AC0844">
        <w:rPr>
          <w:rFonts w:hint="eastAsia"/>
        </w:rPr>
        <w:t>立法委員及監察委員不得兼任促轉會委員。</w:t>
      </w:r>
    </w:p>
    <w:p w:rsidR="00AC0844" w:rsidRPr="00AC0844" w:rsidRDefault="00AC0844" w:rsidP="00C51BA2">
      <w:pPr>
        <w:overflowPunct w:val="0"/>
        <w:spacing w:line="438" w:lineRule="exact"/>
        <w:ind w:left="1418" w:firstLine="567"/>
      </w:pPr>
      <w:r w:rsidRPr="00AC0844">
        <w:rPr>
          <w:rFonts w:hint="eastAsia"/>
        </w:rPr>
        <w:t>促轉會主任委員，特任，對外代表促轉會；副主任委員，職務比照簡任第十四職等；其餘專任委員職務比照簡任第十三職等。</w:t>
      </w:r>
    </w:p>
    <w:p w:rsidR="00AC0844" w:rsidRPr="00AC0844" w:rsidRDefault="00AC0844" w:rsidP="00C51BA2">
      <w:pPr>
        <w:overflowPunct w:val="0"/>
        <w:spacing w:line="438" w:lineRule="exact"/>
        <w:ind w:left="1418" w:firstLine="567"/>
      </w:pPr>
      <w:r w:rsidRPr="00AC0844">
        <w:rPr>
          <w:rFonts w:hint="eastAsia"/>
        </w:rPr>
        <w:t>委員任期至促轉會依第十一條第二項解散為止。但行政院長依第十一條第一項規定延長促轉會任務期間時，得</w:t>
      </w:r>
      <w:r w:rsidRPr="00AC0844">
        <w:rPr>
          <w:rFonts w:hint="eastAsia"/>
          <w:spacing w:val="-8"/>
        </w:rPr>
        <w:t>依第一項程序更換主任委員、副主任委員或其他專、兼任委員。</w:t>
      </w:r>
    </w:p>
    <w:p w:rsidR="00AC0844" w:rsidRPr="00AC0844" w:rsidRDefault="00AC0844" w:rsidP="00C51BA2">
      <w:pPr>
        <w:overflowPunct w:val="0"/>
        <w:spacing w:line="438" w:lineRule="exact"/>
        <w:ind w:left="1418" w:firstLine="567"/>
      </w:pPr>
      <w:r w:rsidRPr="00AC0844">
        <w:rPr>
          <w:rFonts w:hint="eastAsia"/>
        </w:rPr>
        <w:t>委員有下列情形之一者，得由行政院院長予以免除或解除其職務：</w:t>
      </w:r>
    </w:p>
    <w:p w:rsidR="00AC0844" w:rsidRPr="00AC0844" w:rsidRDefault="00AC0844" w:rsidP="00C51BA2">
      <w:pPr>
        <w:overflowPunct w:val="0"/>
        <w:spacing w:line="438" w:lineRule="exact"/>
        <w:ind w:left="2552" w:hanging="567"/>
        <w:rPr>
          <w:spacing w:val="2"/>
        </w:rPr>
      </w:pPr>
      <w:r w:rsidRPr="00AC0844">
        <w:rPr>
          <w:rFonts w:hint="eastAsia"/>
          <w:spacing w:val="2"/>
        </w:rPr>
        <w:t>一、死亡或因罹患疾病致不能執行職務。</w:t>
      </w:r>
    </w:p>
    <w:p w:rsidR="00AC0844" w:rsidRPr="00AC0844" w:rsidRDefault="00AC0844" w:rsidP="00C51BA2">
      <w:pPr>
        <w:overflowPunct w:val="0"/>
        <w:spacing w:line="438" w:lineRule="exact"/>
        <w:ind w:left="2552" w:hanging="567"/>
        <w:rPr>
          <w:spacing w:val="2"/>
        </w:rPr>
      </w:pPr>
      <w:r w:rsidRPr="00AC0844">
        <w:rPr>
          <w:rFonts w:hint="eastAsia"/>
          <w:spacing w:val="2"/>
        </w:rPr>
        <w:t>二、辭職。</w:t>
      </w:r>
    </w:p>
    <w:p w:rsidR="00AC0844" w:rsidRPr="00AC0844" w:rsidRDefault="00AC0844" w:rsidP="00C51BA2">
      <w:pPr>
        <w:overflowPunct w:val="0"/>
        <w:spacing w:line="438" w:lineRule="exact"/>
        <w:ind w:left="2552" w:hanging="567"/>
        <w:rPr>
          <w:spacing w:val="2"/>
        </w:rPr>
      </w:pPr>
      <w:r w:rsidRPr="00AC0844">
        <w:rPr>
          <w:rFonts w:hint="eastAsia"/>
          <w:spacing w:val="2"/>
        </w:rPr>
        <w:t>三、受監護或輔助宣告，尚未撤銷。</w:t>
      </w:r>
    </w:p>
    <w:p w:rsidR="00AC0844" w:rsidRPr="00AC0844" w:rsidRDefault="00AC0844" w:rsidP="00C51BA2">
      <w:pPr>
        <w:overflowPunct w:val="0"/>
        <w:spacing w:line="438" w:lineRule="exact"/>
        <w:ind w:left="2552" w:hanging="567"/>
        <w:rPr>
          <w:spacing w:val="2"/>
        </w:rPr>
      </w:pPr>
      <w:r w:rsidRPr="00AC0844">
        <w:rPr>
          <w:rFonts w:hint="eastAsia"/>
          <w:spacing w:val="2"/>
        </w:rPr>
        <w:t>四、違法、廢弛職務或其他失職行為。</w:t>
      </w:r>
    </w:p>
    <w:p w:rsidR="00AC0844" w:rsidRPr="00AC0844" w:rsidRDefault="00AC0844" w:rsidP="00C51BA2">
      <w:pPr>
        <w:overflowPunct w:val="0"/>
        <w:spacing w:line="438" w:lineRule="exact"/>
        <w:ind w:left="2552" w:hanging="567"/>
        <w:rPr>
          <w:spacing w:val="2"/>
        </w:rPr>
      </w:pPr>
      <w:r w:rsidRPr="00AC0844">
        <w:rPr>
          <w:rFonts w:hint="eastAsia"/>
          <w:spacing w:val="2"/>
        </w:rPr>
        <w:t>五、因刑事案件受羈押或經起訴。</w:t>
      </w:r>
    </w:p>
    <w:p w:rsidR="00AC0844" w:rsidRPr="00AC0844" w:rsidRDefault="00AC0844" w:rsidP="00C51BA2">
      <w:pPr>
        <w:overflowPunct w:val="0"/>
        <w:spacing w:line="438" w:lineRule="exact"/>
        <w:ind w:left="1418" w:firstLine="567"/>
      </w:pPr>
      <w:r w:rsidRPr="00AC0844">
        <w:rPr>
          <w:rFonts w:hint="eastAsia"/>
        </w:rPr>
        <w:t>委員因故出缺者，依第一項程序補齊。</w:t>
      </w:r>
    </w:p>
    <w:p w:rsidR="00AC0844" w:rsidRPr="00AC0844" w:rsidRDefault="00AC0844" w:rsidP="00C51BA2">
      <w:pPr>
        <w:overflowPunct w:val="0"/>
        <w:spacing w:line="474" w:lineRule="exact"/>
        <w:ind w:left="1418" w:hanging="1418"/>
      </w:pPr>
      <w:r w:rsidRPr="00AC0844">
        <w:rPr>
          <w:rFonts w:hint="eastAsia"/>
        </w:rPr>
        <w:t>第　九　條　　促轉會設四任務小組，分別研究、規劃及推動第二條第二項各款所列事項，由副主任委員及其他專任委員三人擔任召集人；兼任委員四人，並分別以每小組一人之方式加入，協助處理相關事務。</w:t>
      </w:r>
    </w:p>
    <w:p w:rsidR="00AC0844" w:rsidRPr="00AC0844" w:rsidRDefault="00AC0844" w:rsidP="00C51BA2">
      <w:pPr>
        <w:overflowPunct w:val="0"/>
        <w:spacing w:line="474" w:lineRule="exact"/>
        <w:ind w:left="1418" w:firstLine="567"/>
      </w:pPr>
      <w:r w:rsidRPr="00AC0844">
        <w:rPr>
          <w:rFonts w:hint="eastAsia"/>
        </w:rPr>
        <w:t>前項任務小組，得個別聘請無給職顧問二人至三人；一年一聘。</w:t>
      </w:r>
    </w:p>
    <w:p w:rsidR="00AC0844" w:rsidRPr="00AC0844" w:rsidRDefault="00AC0844" w:rsidP="00C51BA2">
      <w:pPr>
        <w:overflowPunct w:val="0"/>
        <w:spacing w:line="474" w:lineRule="exact"/>
        <w:ind w:left="1418" w:hanging="1418"/>
      </w:pPr>
      <w:r w:rsidRPr="00AC0844">
        <w:rPr>
          <w:rFonts w:hint="eastAsia"/>
        </w:rPr>
        <w:t>第　十　條　　促轉會得指派、借調或聘僱適當人員兼充研究或辦事人員。</w:t>
      </w:r>
    </w:p>
    <w:p w:rsidR="00AC0844" w:rsidRPr="00AC0844" w:rsidRDefault="00AC0844" w:rsidP="00C51BA2">
      <w:pPr>
        <w:overflowPunct w:val="0"/>
        <w:spacing w:line="474" w:lineRule="exact"/>
        <w:ind w:left="1418" w:firstLine="567"/>
      </w:pPr>
      <w:r w:rsidRPr="00AC0844">
        <w:rPr>
          <w:rFonts w:hint="eastAsia"/>
        </w:rPr>
        <w:t>前項借調人員，行政機關不得拒絕。</w:t>
      </w:r>
    </w:p>
    <w:p w:rsidR="00AC0844" w:rsidRPr="00AC0844" w:rsidRDefault="00AC0844" w:rsidP="00C51BA2">
      <w:pPr>
        <w:overflowPunct w:val="0"/>
        <w:spacing w:line="474" w:lineRule="exact"/>
        <w:ind w:left="1418" w:firstLine="567"/>
      </w:pPr>
      <w:r w:rsidRPr="00AC0844">
        <w:rPr>
          <w:rFonts w:hint="eastAsia"/>
        </w:rPr>
        <w:t>促轉會所需相關經費由行政院預算支應。</w:t>
      </w:r>
    </w:p>
    <w:p w:rsidR="00AC0844" w:rsidRPr="00AC0844" w:rsidRDefault="00AC0844" w:rsidP="00C51BA2">
      <w:pPr>
        <w:overflowPunct w:val="0"/>
        <w:spacing w:line="474" w:lineRule="exact"/>
        <w:ind w:left="1418" w:hanging="1418"/>
      </w:pPr>
      <w:r w:rsidRPr="00AC0844">
        <w:rPr>
          <w:rFonts w:hint="eastAsia"/>
          <w:spacing w:val="50"/>
        </w:rPr>
        <w:t>第十一條</w:t>
      </w:r>
      <w:r w:rsidRPr="00AC0844">
        <w:rPr>
          <w:rFonts w:hint="eastAsia"/>
          <w:spacing w:val="-30"/>
        </w:rPr>
        <w:t xml:space="preserve">　　</w:t>
      </w:r>
      <w:r w:rsidRPr="00AC0844">
        <w:rPr>
          <w:rFonts w:hint="eastAsia"/>
        </w:rPr>
        <w:t>促轉會應於二年內就第二條第二項所列事項，以書面向行政院長提出含完整調查報告、規劃方案及具體實施步驟在內之任務總結報告；有制定或修正法律及命令之必要者，並同時提出相關草案。其於二年內未能完成者，得報請行政院長延長之；每次以一年為限。</w:t>
      </w:r>
    </w:p>
    <w:p w:rsidR="00AC0844" w:rsidRPr="00AC0844" w:rsidRDefault="00AC0844" w:rsidP="00C51BA2">
      <w:pPr>
        <w:overflowPunct w:val="0"/>
        <w:spacing w:line="474" w:lineRule="exact"/>
        <w:ind w:left="1418" w:firstLine="567"/>
      </w:pPr>
      <w:r w:rsidRPr="00AC0844">
        <w:rPr>
          <w:rFonts w:hint="eastAsia"/>
        </w:rPr>
        <w:t>促轉會於完成前項任務後解散，由行政院長公布任務總結報告。</w:t>
      </w:r>
    </w:p>
    <w:p w:rsidR="00AC0844" w:rsidRPr="00AC0844" w:rsidRDefault="00AC0844" w:rsidP="00C51BA2">
      <w:pPr>
        <w:overflowPunct w:val="0"/>
        <w:spacing w:line="474" w:lineRule="exact"/>
        <w:ind w:left="1418" w:firstLine="567"/>
      </w:pPr>
      <w:r w:rsidRPr="00AC0844">
        <w:rPr>
          <w:rFonts w:hint="eastAsia"/>
        </w:rPr>
        <w:t>在第一項期間內，促轉會每半年應以書面向行政院長提出任務進度報告；其就第二條第二項事項所為之規劃已具體可行者，並得隨時以書面提請行政院長召集各相關機關（構）依規劃結果辦理。</w:t>
      </w:r>
    </w:p>
    <w:p w:rsidR="00AC0844" w:rsidRPr="00AC0844" w:rsidRDefault="00AC0844" w:rsidP="00C51BA2">
      <w:pPr>
        <w:overflowPunct w:val="0"/>
        <w:spacing w:line="474" w:lineRule="exact"/>
        <w:ind w:left="1418" w:hanging="1418"/>
      </w:pPr>
      <w:r w:rsidRPr="00AC0844">
        <w:rPr>
          <w:rFonts w:hint="eastAsia"/>
          <w:spacing w:val="50"/>
        </w:rPr>
        <w:t>第十二條</w:t>
      </w:r>
      <w:r w:rsidRPr="00AC0844">
        <w:rPr>
          <w:rFonts w:hint="eastAsia"/>
          <w:spacing w:val="-30"/>
        </w:rPr>
        <w:t xml:space="preserve">　　</w:t>
      </w:r>
      <w:r w:rsidRPr="00AC0844">
        <w:rPr>
          <w:rFonts w:hint="eastAsia"/>
        </w:rPr>
        <w:t>促轉會應依據法律，獨立行使職權。</w:t>
      </w:r>
    </w:p>
    <w:p w:rsidR="00AC0844" w:rsidRPr="00AC0844" w:rsidRDefault="00AC0844" w:rsidP="00C51BA2">
      <w:pPr>
        <w:overflowPunct w:val="0"/>
        <w:spacing w:line="474" w:lineRule="exact"/>
        <w:ind w:left="1418" w:firstLine="567"/>
      </w:pPr>
      <w:r w:rsidRPr="00AC0844">
        <w:rPr>
          <w:rFonts w:hint="eastAsia"/>
        </w:rPr>
        <w:t>促轉會委員應超出黨派以外，依法獨立行使職權，於任職期間不得參加政黨活動。</w:t>
      </w:r>
    </w:p>
    <w:p w:rsidR="00AC0844" w:rsidRPr="00AC0844" w:rsidRDefault="00AC0844" w:rsidP="003159A9">
      <w:pPr>
        <w:overflowPunct w:val="0"/>
        <w:spacing w:line="473" w:lineRule="exact"/>
        <w:ind w:left="1418" w:hanging="1418"/>
      </w:pPr>
      <w:r w:rsidRPr="00AC0844">
        <w:rPr>
          <w:rFonts w:hint="eastAsia"/>
          <w:spacing w:val="50"/>
        </w:rPr>
        <w:t>第十三條</w:t>
      </w:r>
      <w:r w:rsidRPr="00AC0844">
        <w:rPr>
          <w:rFonts w:hint="eastAsia"/>
          <w:spacing w:val="-30"/>
        </w:rPr>
        <w:t xml:space="preserve">　　</w:t>
      </w:r>
      <w:r w:rsidRPr="00AC0844">
        <w:rPr>
          <w:rFonts w:hint="eastAsia"/>
        </w:rPr>
        <w:t>促轉會之決議，應經過半數委員之出席，及出席委員過半數之同意行之。</w:t>
      </w:r>
    </w:p>
    <w:p w:rsidR="00AC0844" w:rsidRPr="00AC0844" w:rsidRDefault="00AC0844" w:rsidP="003159A9">
      <w:pPr>
        <w:overflowPunct w:val="0"/>
        <w:spacing w:line="473" w:lineRule="exact"/>
        <w:ind w:left="1418" w:firstLine="567"/>
      </w:pPr>
      <w:r w:rsidRPr="00AC0844">
        <w:rPr>
          <w:rFonts w:hint="eastAsia"/>
        </w:rPr>
        <w:t>促轉會依第十一條第一項及第三項規定向行政院長提出之書面報告，其定稿應經全體委員過半數同意通過。</w:t>
      </w:r>
    </w:p>
    <w:p w:rsidR="00AC0844" w:rsidRPr="00AC0844" w:rsidRDefault="00AC0844" w:rsidP="003159A9">
      <w:pPr>
        <w:overflowPunct w:val="0"/>
        <w:spacing w:line="473" w:lineRule="exact"/>
        <w:ind w:left="1418" w:firstLine="567"/>
      </w:pPr>
      <w:r w:rsidRPr="00AC0844">
        <w:rPr>
          <w:rFonts w:hint="eastAsia"/>
        </w:rPr>
        <w:t>促轉會委員對前項報告，得加註不同意見或協同意見。</w:t>
      </w:r>
    </w:p>
    <w:p w:rsidR="00AC0844" w:rsidRPr="00AC0844" w:rsidRDefault="00AC0844" w:rsidP="003159A9">
      <w:pPr>
        <w:overflowPunct w:val="0"/>
        <w:spacing w:line="473" w:lineRule="exact"/>
        <w:ind w:left="1418" w:hanging="1418"/>
      </w:pPr>
      <w:r w:rsidRPr="00AC0844">
        <w:rPr>
          <w:rFonts w:hint="eastAsia"/>
          <w:spacing w:val="50"/>
        </w:rPr>
        <w:t>第十四條</w:t>
      </w:r>
      <w:r w:rsidRPr="00AC0844">
        <w:rPr>
          <w:rFonts w:hint="eastAsia"/>
          <w:spacing w:val="-30"/>
        </w:rPr>
        <w:t xml:space="preserve">　　</w:t>
      </w:r>
      <w:r w:rsidRPr="00AC0844">
        <w:rPr>
          <w:rFonts w:hint="eastAsia"/>
        </w:rPr>
        <w:t>促轉會為完成第十一條第一項及第三項之任務，得以下列行為調查相關事項：</w:t>
      </w:r>
    </w:p>
    <w:p w:rsidR="00AC0844" w:rsidRPr="00AC0844" w:rsidRDefault="00AC0844" w:rsidP="003159A9">
      <w:pPr>
        <w:overflowPunct w:val="0"/>
        <w:spacing w:line="473" w:lineRule="exact"/>
        <w:ind w:left="2552" w:hanging="567"/>
        <w:rPr>
          <w:spacing w:val="2"/>
        </w:rPr>
      </w:pPr>
      <w:r w:rsidRPr="00AC0844">
        <w:rPr>
          <w:rFonts w:hint="eastAsia"/>
          <w:spacing w:val="2"/>
        </w:rPr>
        <w:t>一、通知有關機關（構）、團體、事業或個人到場陳述事實經過或陳述意見。</w:t>
      </w:r>
    </w:p>
    <w:p w:rsidR="00AC0844" w:rsidRPr="00AC0844" w:rsidRDefault="00AC0844" w:rsidP="003159A9">
      <w:pPr>
        <w:overflowPunct w:val="0"/>
        <w:spacing w:line="473" w:lineRule="exact"/>
        <w:ind w:left="2552" w:hanging="567"/>
        <w:rPr>
          <w:spacing w:val="2"/>
        </w:rPr>
      </w:pPr>
      <w:r w:rsidRPr="00AC0844">
        <w:rPr>
          <w:rFonts w:hint="eastAsia"/>
          <w:spacing w:val="2"/>
        </w:rPr>
        <w:t>二、要求有關機關（構）、團體、事業或個人提出檔案冊籍、文件及其他必要之資料或證物。但審判中案件資料之調閱，應經繫屬法院之同意。</w:t>
      </w:r>
    </w:p>
    <w:p w:rsidR="00AC0844" w:rsidRPr="00AC0844" w:rsidRDefault="00AC0844" w:rsidP="003159A9">
      <w:pPr>
        <w:overflowPunct w:val="0"/>
        <w:spacing w:line="473" w:lineRule="exact"/>
        <w:ind w:left="2552" w:hanging="567"/>
        <w:rPr>
          <w:spacing w:val="2"/>
        </w:rPr>
      </w:pPr>
      <w:r w:rsidRPr="00AC0844">
        <w:rPr>
          <w:rFonts w:hint="eastAsia"/>
          <w:spacing w:val="2"/>
        </w:rPr>
        <w:t>三、派員前往有關機關（構）、團體、事業或個人之辦公處所、事務所、營業所或其他場所為必要之調查或勘驗。</w:t>
      </w:r>
    </w:p>
    <w:p w:rsidR="00AC0844" w:rsidRPr="00AC0844" w:rsidRDefault="00AC0844" w:rsidP="003159A9">
      <w:pPr>
        <w:overflowPunct w:val="0"/>
        <w:spacing w:line="473" w:lineRule="exact"/>
        <w:ind w:left="2552" w:hanging="567"/>
        <w:rPr>
          <w:spacing w:val="2"/>
        </w:rPr>
      </w:pPr>
      <w:r w:rsidRPr="00AC0844">
        <w:rPr>
          <w:rFonts w:hint="eastAsia"/>
          <w:spacing w:val="2"/>
        </w:rPr>
        <w:t>四、委託鑑定與委託研究。</w:t>
      </w:r>
    </w:p>
    <w:p w:rsidR="00AC0844" w:rsidRPr="00AC0844" w:rsidRDefault="00AC0844" w:rsidP="003159A9">
      <w:pPr>
        <w:overflowPunct w:val="0"/>
        <w:spacing w:line="473" w:lineRule="exact"/>
        <w:ind w:left="2552" w:hanging="567"/>
        <w:rPr>
          <w:spacing w:val="2"/>
        </w:rPr>
      </w:pPr>
      <w:r w:rsidRPr="00AC0844">
        <w:rPr>
          <w:rFonts w:hint="eastAsia"/>
          <w:spacing w:val="2"/>
        </w:rPr>
        <w:t>五、委託其他機關（構）辦理特定案件或事項。</w:t>
      </w:r>
    </w:p>
    <w:p w:rsidR="00AC0844" w:rsidRPr="00AC0844" w:rsidRDefault="00AC0844" w:rsidP="003159A9">
      <w:pPr>
        <w:overflowPunct w:val="0"/>
        <w:spacing w:line="473" w:lineRule="exact"/>
        <w:ind w:left="2552" w:hanging="567"/>
        <w:rPr>
          <w:spacing w:val="2"/>
        </w:rPr>
      </w:pPr>
      <w:r w:rsidRPr="00AC0844">
        <w:rPr>
          <w:rFonts w:hint="eastAsia"/>
          <w:spacing w:val="2"/>
        </w:rPr>
        <w:t>六、其他必要之調查行為。</w:t>
      </w:r>
    </w:p>
    <w:p w:rsidR="00AC0844" w:rsidRPr="00AC0844" w:rsidRDefault="00AC0844" w:rsidP="003159A9">
      <w:pPr>
        <w:overflowPunct w:val="0"/>
        <w:spacing w:line="473" w:lineRule="exact"/>
        <w:ind w:left="1418" w:firstLine="567"/>
      </w:pPr>
      <w:r w:rsidRPr="00AC0844">
        <w:rPr>
          <w:rFonts w:hint="eastAsia"/>
        </w:rPr>
        <w:t>各機關接受前項第五款之委託後，應即辦理，並以書面答復辦理結果。</w:t>
      </w:r>
    </w:p>
    <w:p w:rsidR="00AC0844" w:rsidRPr="00AC0844" w:rsidRDefault="00AC0844" w:rsidP="003159A9">
      <w:pPr>
        <w:overflowPunct w:val="0"/>
        <w:spacing w:line="473" w:lineRule="exact"/>
        <w:ind w:left="1418" w:firstLine="567"/>
      </w:pPr>
      <w:r w:rsidRPr="00AC0844">
        <w:rPr>
          <w:rFonts w:hint="eastAsia"/>
        </w:rPr>
        <w:t>促轉會調查人員依法執行職務時，應出示相關證明文件；其未出示者，受調查者得拒絕之。</w:t>
      </w:r>
    </w:p>
    <w:p w:rsidR="00AC0844" w:rsidRPr="00AC0844" w:rsidRDefault="00AC0844" w:rsidP="003159A9">
      <w:pPr>
        <w:overflowPunct w:val="0"/>
        <w:spacing w:line="473" w:lineRule="exact"/>
        <w:ind w:left="1418" w:firstLine="567"/>
      </w:pPr>
      <w:r w:rsidRPr="00AC0844">
        <w:rPr>
          <w:rFonts w:hint="eastAsia"/>
        </w:rPr>
        <w:t>其他關於本條例所定調查之相關事項，由促轉會另以調查程序辦法定之。</w:t>
      </w:r>
    </w:p>
    <w:p w:rsidR="00AC0844" w:rsidRPr="00AC0844" w:rsidRDefault="00AC0844" w:rsidP="003159A9">
      <w:pPr>
        <w:overflowPunct w:val="0"/>
        <w:spacing w:line="474" w:lineRule="exact"/>
        <w:ind w:left="1418" w:hanging="1418"/>
      </w:pPr>
      <w:r w:rsidRPr="00AC0844">
        <w:rPr>
          <w:rFonts w:hint="eastAsia"/>
          <w:spacing w:val="50"/>
        </w:rPr>
        <w:t>第十五條</w:t>
      </w:r>
      <w:r w:rsidRPr="00AC0844">
        <w:rPr>
          <w:rFonts w:hint="eastAsia"/>
          <w:spacing w:val="-30"/>
        </w:rPr>
        <w:t xml:space="preserve">　　</w:t>
      </w:r>
      <w:r w:rsidRPr="00AC0844">
        <w:rPr>
          <w:rFonts w:hint="eastAsia"/>
        </w:rPr>
        <w:t>促轉會調查人員得於必要時，臨時封存有關資料或證物，或攜去、留置其全部或一部。</w:t>
      </w:r>
    </w:p>
    <w:p w:rsidR="00AC0844" w:rsidRPr="00AC0844" w:rsidRDefault="00AC0844" w:rsidP="003159A9">
      <w:pPr>
        <w:overflowPunct w:val="0"/>
        <w:spacing w:line="474" w:lineRule="exact"/>
        <w:ind w:left="1418" w:firstLine="567"/>
      </w:pPr>
      <w:r w:rsidRPr="00AC0844">
        <w:rPr>
          <w:rFonts w:hint="eastAsia"/>
        </w:rPr>
        <w:t>封存、攜去或留置屬於中央或地方機關（構）持有之資料或證物者，應經主管長官允許。但主管長官，除經證明確有妨害重大國家利益，並於七日內取得行政法院假處分裁定同意者外，不得拒絕。</w:t>
      </w:r>
    </w:p>
    <w:p w:rsidR="00AC0844" w:rsidRPr="00AC0844" w:rsidRDefault="00AC0844" w:rsidP="003159A9">
      <w:pPr>
        <w:overflowPunct w:val="0"/>
        <w:spacing w:line="474" w:lineRule="exact"/>
        <w:ind w:left="1418" w:firstLine="567"/>
      </w:pPr>
      <w:r w:rsidRPr="00AC0844">
        <w:rPr>
          <w:rFonts w:hint="eastAsia"/>
        </w:rPr>
        <w:t>攜去之資料或證物，原持有之機關（構）應加蓋圖章，並由調查人員發給收據。</w:t>
      </w:r>
    </w:p>
    <w:p w:rsidR="00AC0844" w:rsidRPr="00AC0844" w:rsidRDefault="00AC0844" w:rsidP="003159A9">
      <w:pPr>
        <w:overflowPunct w:val="0"/>
        <w:spacing w:line="474" w:lineRule="exact"/>
        <w:ind w:left="1418" w:hanging="1418"/>
      </w:pPr>
      <w:r w:rsidRPr="00AC0844">
        <w:rPr>
          <w:rFonts w:hint="eastAsia"/>
          <w:spacing w:val="50"/>
        </w:rPr>
        <w:t>第十六條</w:t>
      </w:r>
      <w:r w:rsidRPr="00AC0844">
        <w:rPr>
          <w:rFonts w:hint="eastAsia"/>
          <w:spacing w:val="-30"/>
        </w:rPr>
        <w:t xml:space="preserve">　　</w:t>
      </w:r>
      <w:r w:rsidRPr="00AC0844">
        <w:rPr>
          <w:rFonts w:hint="eastAsia"/>
        </w:rPr>
        <w:t>依本條例規定接受調查之有關機關（構）、團體、事業或有關人員，無正當理由不得規避、拒絕或妨礙調查。</w:t>
      </w:r>
    </w:p>
    <w:p w:rsidR="00AC0844" w:rsidRPr="00AC0844" w:rsidRDefault="00AC0844" w:rsidP="003159A9">
      <w:pPr>
        <w:overflowPunct w:val="0"/>
        <w:spacing w:line="474" w:lineRule="exact"/>
        <w:ind w:left="1418" w:firstLine="567"/>
      </w:pPr>
      <w:r w:rsidRPr="00AC0844">
        <w:rPr>
          <w:rFonts w:hint="eastAsia"/>
        </w:rPr>
        <w:t>依本條例規定接受調查之有關人員，除有刑事訴訟法第一百八十一條規定得拒絕證言之事項外，應據其所知如實為完全陳述，並提供相關資料，不得隱匿或虛偽陳述。</w:t>
      </w:r>
    </w:p>
    <w:p w:rsidR="00AC0844" w:rsidRPr="00AC0844" w:rsidRDefault="00AC0844" w:rsidP="003159A9">
      <w:pPr>
        <w:overflowPunct w:val="0"/>
        <w:spacing w:line="474" w:lineRule="exact"/>
        <w:ind w:left="1418" w:firstLine="567"/>
      </w:pPr>
      <w:r w:rsidRPr="00AC0844">
        <w:rPr>
          <w:rFonts w:hint="eastAsia"/>
        </w:rPr>
        <w:t>促轉會對於依本條例規定接受調查之有關人員，認有保護及豁免其刑責之必要者，準用證人保護法關於證人保護及豁免刑責之規定；該等人員為公務人員者，得決議免除其相關之行政責任。</w:t>
      </w:r>
    </w:p>
    <w:p w:rsidR="00AC0844" w:rsidRPr="00AC0844" w:rsidRDefault="00AC0844" w:rsidP="003159A9">
      <w:pPr>
        <w:overflowPunct w:val="0"/>
        <w:spacing w:line="474" w:lineRule="exact"/>
        <w:ind w:left="1418" w:firstLine="567"/>
      </w:pPr>
      <w:r w:rsidRPr="00AC0844">
        <w:rPr>
          <w:rFonts w:hint="eastAsia"/>
        </w:rPr>
        <w:t>依本條例接受調查之有關人員，提供促轉會因其職務或業務所知悉與政黨、附隨組織或黨營機構之相關資料者，不受其對政黨、附隨組織或黨營機構所負保密義務之拘束，免除其因提供該等資料之法律責任。</w:t>
      </w:r>
    </w:p>
    <w:p w:rsidR="00AC0844" w:rsidRPr="00AC0844" w:rsidRDefault="00AC0844" w:rsidP="003159A9">
      <w:pPr>
        <w:overflowPunct w:val="0"/>
        <w:spacing w:line="474" w:lineRule="exact"/>
        <w:ind w:left="1418" w:firstLine="567"/>
      </w:pPr>
      <w:r w:rsidRPr="00AC0844">
        <w:rPr>
          <w:rFonts w:hint="eastAsia"/>
        </w:rPr>
        <w:t>促轉會依本條例規定進行之調查，涉及個人資料保護法所定個人資料之使用者，視為符合該法第十六條第二款</w:t>
      </w:r>
      <w:r w:rsidRPr="00AC0844">
        <w:rPr>
          <w:rFonts w:hint="eastAsia"/>
          <w:spacing w:val="-8"/>
        </w:rPr>
        <w:t>及第二十條第一項第二款所定之增進公共利益所必要之事由。</w:t>
      </w:r>
    </w:p>
    <w:p w:rsidR="00AC0844" w:rsidRPr="00AC0844" w:rsidRDefault="00AC0844" w:rsidP="003159A9">
      <w:pPr>
        <w:overflowPunct w:val="0"/>
        <w:spacing w:line="473" w:lineRule="exact"/>
        <w:ind w:left="1418" w:firstLine="567"/>
      </w:pPr>
      <w:r w:rsidRPr="00AC0844">
        <w:rPr>
          <w:rFonts w:hint="eastAsia"/>
        </w:rPr>
        <w:t>違反第一項規定者，處新臺幣十萬元以上五十萬元以下罰鍰，並得按次連續處罰。</w:t>
      </w:r>
    </w:p>
    <w:p w:rsidR="00AC0844" w:rsidRPr="00AC0844" w:rsidRDefault="00AC0844" w:rsidP="003159A9">
      <w:pPr>
        <w:overflowPunct w:val="0"/>
        <w:spacing w:line="473" w:lineRule="exact"/>
        <w:ind w:left="1418" w:hanging="1418"/>
      </w:pPr>
      <w:r w:rsidRPr="00AC0844">
        <w:rPr>
          <w:rFonts w:hint="eastAsia"/>
          <w:spacing w:val="50"/>
        </w:rPr>
        <w:t>第十七條</w:t>
      </w:r>
      <w:r w:rsidRPr="00AC0844">
        <w:rPr>
          <w:rFonts w:hint="eastAsia"/>
          <w:spacing w:val="-30"/>
        </w:rPr>
        <w:t xml:space="preserve">　　</w:t>
      </w:r>
      <w:r w:rsidRPr="00AC0844">
        <w:rPr>
          <w:rFonts w:hint="eastAsia"/>
        </w:rPr>
        <w:t>促轉會調查人員必要時，得知會當地政府或其他有關機關（構）予以協助。</w:t>
      </w:r>
    </w:p>
    <w:p w:rsidR="00AC0844" w:rsidRPr="00AC0844" w:rsidRDefault="00AC0844" w:rsidP="003159A9">
      <w:pPr>
        <w:overflowPunct w:val="0"/>
        <w:spacing w:line="473" w:lineRule="exact"/>
        <w:ind w:left="1418" w:hanging="1418"/>
      </w:pPr>
      <w:r w:rsidRPr="00AC0844">
        <w:rPr>
          <w:rFonts w:hint="eastAsia"/>
          <w:spacing w:val="50"/>
        </w:rPr>
        <w:t>第十八條</w:t>
      </w:r>
      <w:r w:rsidRPr="00AC0844">
        <w:rPr>
          <w:rFonts w:hint="eastAsia"/>
          <w:spacing w:val="-30"/>
        </w:rPr>
        <w:t xml:space="preserve">　　</w:t>
      </w:r>
      <w:r w:rsidRPr="00AC0844">
        <w:rPr>
          <w:rFonts w:hint="eastAsia"/>
        </w:rPr>
        <w:t>政黨、附隨組織或黨營機構持有政治檔案者，應通報促轉會，經促轉會審定者，應命移歸為國家檔案。</w:t>
      </w:r>
    </w:p>
    <w:p w:rsidR="00AC0844" w:rsidRPr="00AC0844" w:rsidRDefault="00AC0844" w:rsidP="003159A9">
      <w:pPr>
        <w:overflowPunct w:val="0"/>
        <w:spacing w:line="473" w:lineRule="exact"/>
        <w:ind w:left="1418" w:firstLine="567"/>
      </w:pPr>
      <w:r w:rsidRPr="00AC0844">
        <w:rPr>
          <w:rFonts w:hint="eastAsia"/>
        </w:rPr>
        <w:t>前項通報得以書面或言詞向促轉會表示；其以言詞為之者，促轉會應作成紀錄。</w:t>
      </w:r>
    </w:p>
    <w:p w:rsidR="00AC0844" w:rsidRPr="00AC0844" w:rsidRDefault="00AC0844" w:rsidP="003159A9">
      <w:pPr>
        <w:overflowPunct w:val="0"/>
        <w:spacing w:line="473" w:lineRule="exact"/>
        <w:ind w:left="1418" w:firstLine="567"/>
      </w:pPr>
      <w:r w:rsidRPr="00AC0844">
        <w:rPr>
          <w:rFonts w:hint="eastAsia"/>
        </w:rPr>
        <w:t>促轉會得主動調查政黨、附隨組織或黨營機構持有政治檔案之情形，並經審定後命移歸為國家檔案。</w:t>
      </w:r>
    </w:p>
    <w:p w:rsidR="00AC0844" w:rsidRPr="00AC0844" w:rsidRDefault="00AC0844" w:rsidP="003159A9">
      <w:pPr>
        <w:overflowPunct w:val="0"/>
        <w:spacing w:line="473" w:lineRule="exact"/>
        <w:ind w:left="1418" w:firstLine="567"/>
        <w:rPr>
          <w:spacing w:val="-8"/>
        </w:rPr>
      </w:pPr>
      <w:r w:rsidRPr="00AC0844">
        <w:rPr>
          <w:rFonts w:hint="eastAsia"/>
          <w:spacing w:val="-8"/>
        </w:rPr>
        <w:t>政黨、附隨組織或黨營機構移歸政治檔案以原件為原則。</w:t>
      </w:r>
    </w:p>
    <w:p w:rsidR="00AC0844" w:rsidRPr="00AC0844" w:rsidRDefault="00AC0844" w:rsidP="003159A9">
      <w:pPr>
        <w:overflowPunct w:val="0"/>
        <w:spacing w:line="473" w:lineRule="exact"/>
        <w:ind w:left="1418" w:firstLine="567"/>
      </w:pPr>
      <w:r w:rsidRPr="00AC0844">
        <w:rPr>
          <w:rFonts w:hint="eastAsia"/>
        </w:rPr>
        <w:t>政黨、附隨組織或黨營機構拒絕將促轉會審定之政治檔案移歸為國家檔案者，處新臺幣一百萬元以上五百萬元以下罰鍰，並得按次連續處罰。</w:t>
      </w:r>
    </w:p>
    <w:p w:rsidR="00AC0844" w:rsidRPr="00AC0844" w:rsidRDefault="00AC0844" w:rsidP="003159A9">
      <w:pPr>
        <w:overflowPunct w:val="0"/>
        <w:spacing w:line="473" w:lineRule="exact"/>
        <w:ind w:left="1418" w:firstLine="567"/>
      </w:pPr>
      <w:r w:rsidRPr="00AC0844">
        <w:rPr>
          <w:rFonts w:hint="eastAsia"/>
        </w:rPr>
        <w:t>政治檔案之徵集、彙整、保存、開放應用、研究及教育等事項，除本條例有規定外，另以法律定之。</w:t>
      </w:r>
    </w:p>
    <w:p w:rsidR="00AC0844" w:rsidRPr="00AC0844" w:rsidRDefault="00AC0844" w:rsidP="003159A9">
      <w:pPr>
        <w:overflowPunct w:val="0"/>
        <w:spacing w:line="473" w:lineRule="exact"/>
        <w:ind w:left="1418" w:hanging="1418"/>
      </w:pPr>
      <w:r w:rsidRPr="00AC0844">
        <w:rPr>
          <w:rFonts w:hint="eastAsia"/>
          <w:spacing w:val="50"/>
        </w:rPr>
        <w:t>第十九條</w:t>
      </w:r>
      <w:r w:rsidRPr="00AC0844">
        <w:rPr>
          <w:rFonts w:hint="eastAsia"/>
          <w:spacing w:val="-30"/>
        </w:rPr>
        <w:t xml:space="preserve">　　</w:t>
      </w:r>
      <w:r w:rsidRPr="00AC0844">
        <w:rPr>
          <w:rFonts w:hint="eastAsia"/>
        </w:rPr>
        <w:t>明知為由政府機關（構）、政黨、附隨組織或黨營機構所保管之政治檔案，以毀棄、損壞、隱匿之方式或致令不堪用者，處五年以下有期徒刑。</w:t>
      </w:r>
    </w:p>
    <w:p w:rsidR="00AC0844" w:rsidRPr="00AC0844" w:rsidRDefault="00AC0844" w:rsidP="003159A9">
      <w:pPr>
        <w:overflowPunct w:val="0"/>
        <w:spacing w:line="473" w:lineRule="exact"/>
        <w:ind w:left="1418" w:firstLine="567"/>
      </w:pPr>
      <w:r w:rsidRPr="00AC0844">
        <w:rPr>
          <w:rFonts w:hint="eastAsia"/>
        </w:rPr>
        <w:t>前項之未遂犯罰之。</w:t>
      </w:r>
    </w:p>
    <w:p w:rsidR="00AC0844" w:rsidRPr="00AC0844" w:rsidRDefault="00AC0844" w:rsidP="003159A9">
      <w:pPr>
        <w:overflowPunct w:val="0"/>
        <w:spacing w:line="473" w:lineRule="exact"/>
        <w:ind w:left="1418" w:hanging="1418"/>
      </w:pPr>
      <w:r w:rsidRPr="00AC0844">
        <w:rPr>
          <w:rFonts w:hint="eastAsia"/>
          <w:spacing w:val="50"/>
        </w:rPr>
        <w:t>第二十條</w:t>
      </w:r>
      <w:r w:rsidRPr="00AC0844">
        <w:rPr>
          <w:rFonts w:hint="eastAsia"/>
          <w:spacing w:val="-30"/>
        </w:rPr>
        <w:t xml:space="preserve">　　</w:t>
      </w:r>
      <w:r w:rsidRPr="00AC0844">
        <w:rPr>
          <w:rFonts w:hint="eastAsia"/>
        </w:rPr>
        <w:t>對於促轉會之行政處分不服者，得於收受處分書後三十日內向促轉會申請復查；對於復查決定不服者，得於收受決定書後二個月內提起行政訴訟。</w:t>
      </w:r>
    </w:p>
    <w:p w:rsidR="00AC0844" w:rsidRPr="00AC0844" w:rsidRDefault="00AC0844" w:rsidP="003159A9">
      <w:pPr>
        <w:overflowPunct w:val="0"/>
        <w:spacing w:afterLines="50" w:after="120" w:line="473" w:lineRule="exact"/>
        <w:ind w:left="1418" w:hanging="1418"/>
      </w:pPr>
      <w:r w:rsidRPr="00AC0844">
        <w:rPr>
          <w:rFonts w:hint="eastAsia"/>
        </w:rPr>
        <w:t>第二十一條　　本條例自公布日施行。</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9164AC" w:rsidTr="00AA32B0">
        <w:trPr>
          <w:trHeight w:hRule="exact" w:val="851"/>
        </w:trPr>
        <w:tc>
          <w:tcPr>
            <w:tcW w:w="1988" w:type="dxa"/>
            <w:vAlign w:val="center"/>
          </w:tcPr>
          <w:p w:rsidR="009164AC" w:rsidRDefault="009164AC" w:rsidP="00AA32B0">
            <w:pPr>
              <w:pStyle w:val="af9"/>
            </w:pPr>
            <w:r>
              <w:rPr>
                <w:rFonts w:hint="eastAsia"/>
              </w:rPr>
              <w:t>總統令</w:t>
            </w:r>
          </w:p>
        </w:tc>
        <w:tc>
          <w:tcPr>
            <w:tcW w:w="4759" w:type="dxa"/>
            <w:vAlign w:val="center"/>
          </w:tcPr>
          <w:p w:rsidR="009164AC" w:rsidRDefault="009164AC" w:rsidP="00AA32B0">
            <w:pPr>
              <w:spacing w:line="240" w:lineRule="auto"/>
              <w:jc w:val="distribute"/>
            </w:pPr>
            <w:r>
              <w:rPr>
                <w:rFonts w:hint="eastAsia"/>
              </w:rPr>
              <w:t>中華民國</w:t>
            </w:r>
            <w:r>
              <w:rPr>
                <w:rFonts w:hint="eastAsia"/>
              </w:rPr>
              <w:t>106</w:t>
            </w:r>
            <w:r>
              <w:rPr>
                <w:rFonts w:hint="eastAsia"/>
              </w:rPr>
              <w:t>年</w:t>
            </w:r>
            <w:r>
              <w:rPr>
                <w:rFonts w:hint="eastAsia"/>
              </w:rPr>
              <w:t>12</w:t>
            </w:r>
            <w:r>
              <w:rPr>
                <w:rFonts w:hint="eastAsia"/>
              </w:rPr>
              <w:t>月</w:t>
            </w:r>
            <w:r>
              <w:rPr>
                <w:rFonts w:hint="eastAsia"/>
              </w:rPr>
              <w:t>27</w:t>
            </w:r>
            <w:r>
              <w:rPr>
                <w:rFonts w:hint="eastAsia"/>
              </w:rPr>
              <w:t>日</w:t>
            </w:r>
          </w:p>
          <w:p w:rsidR="009164AC" w:rsidRDefault="009164AC" w:rsidP="00AA32B0">
            <w:pPr>
              <w:spacing w:line="240" w:lineRule="auto"/>
              <w:jc w:val="distribute"/>
              <w:rPr>
                <w:spacing w:val="-8"/>
              </w:rPr>
            </w:pPr>
            <w:r>
              <w:rPr>
                <w:rFonts w:hint="eastAsia"/>
              </w:rPr>
              <w:t>華總一義字第</w:t>
            </w:r>
            <w:r>
              <w:rPr>
                <w:rFonts w:hint="eastAsia"/>
              </w:rPr>
              <w:t>10600155851</w:t>
            </w:r>
            <w:r>
              <w:rPr>
                <w:rFonts w:hint="eastAsia"/>
              </w:rPr>
              <w:t>號</w:t>
            </w:r>
          </w:p>
        </w:tc>
      </w:tr>
    </w:tbl>
    <w:p w:rsidR="009164AC" w:rsidRDefault="009164AC" w:rsidP="003159A9">
      <w:pPr>
        <w:spacing w:afterLines="50" w:after="120" w:line="440" w:lineRule="exact"/>
      </w:pPr>
      <w:r>
        <w:rPr>
          <w:rFonts w:hint="eastAsia"/>
        </w:rPr>
        <w:t>茲</w:t>
      </w:r>
      <w:r w:rsidRPr="009164AC">
        <w:rPr>
          <w:rFonts w:hint="eastAsia"/>
        </w:rPr>
        <w:t>增訂總統副總統文物管理條例第六條之一、第六條之二及第七條之一條文</w:t>
      </w:r>
      <w:r>
        <w:rPr>
          <w:rFonts w:hint="eastAsia"/>
        </w:rPr>
        <w:t>，公布之。</w:t>
      </w:r>
    </w:p>
    <w:p w:rsidR="009164AC" w:rsidRPr="00113C2B" w:rsidRDefault="009164AC" w:rsidP="009164AC">
      <w:pPr>
        <w:spacing w:beforeLines="50" w:before="120"/>
      </w:pPr>
      <w:r w:rsidRPr="00113C2B">
        <w:rPr>
          <w:rFonts w:hint="eastAsia"/>
        </w:rPr>
        <w:t>總　　　統　蔡英文</w:t>
      </w:r>
    </w:p>
    <w:p w:rsidR="009164AC" w:rsidRPr="00113C2B" w:rsidRDefault="009164AC" w:rsidP="009164AC">
      <w:r w:rsidRPr="00113C2B">
        <w:rPr>
          <w:rFonts w:hint="eastAsia"/>
        </w:rPr>
        <w:t>行政院院長　賴清德</w:t>
      </w:r>
    </w:p>
    <w:p w:rsidR="009164AC" w:rsidRPr="009164AC" w:rsidRDefault="009164AC" w:rsidP="009164AC">
      <w:pPr>
        <w:spacing w:beforeLines="50" w:before="120" w:afterLines="50" w:after="120" w:line="440" w:lineRule="exact"/>
        <w:rPr>
          <w:sz w:val="32"/>
        </w:rPr>
      </w:pPr>
      <w:r w:rsidRPr="009164AC">
        <w:rPr>
          <w:rFonts w:hint="eastAsia"/>
          <w:sz w:val="32"/>
        </w:rPr>
        <w:t>總統副總統文物管理條例增訂第六條之一、第六條之二及第七條之一條文</w:t>
      </w:r>
    </w:p>
    <w:p w:rsidR="009164AC" w:rsidRDefault="009164AC" w:rsidP="009164AC">
      <w:pPr>
        <w:spacing w:afterLines="50" w:after="120" w:line="440" w:lineRule="exact"/>
      </w:pPr>
      <w:r>
        <w:rPr>
          <w:rFonts w:hint="eastAsia"/>
        </w:rPr>
        <w:t>中華民國</w:t>
      </w:r>
      <w:r>
        <w:rPr>
          <w:rFonts w:hint="eastAsia"/>
        </w:rPr>
        <w:t>106</w:t>
      </w:r>
      <w:r>
        <w:rPr>
          <w:rFonts w:hint="eastAsia"/>
        </w:rPr>
        <w:t>年</w:t>
      </w:r>
      <w:r>
        <w:rPr>
          <w:rFonts w:hint="eastAsia"/>
        </w:rPr>
        <w:t>12</w:t>
      </w:r>
      <w:r>
        <w:rPr>
          <w:rFonts w:hint="eastAsia"/>
        </w:rPr>
        <w:t>月</w:t>
      </w:r>
      <w:r>
        <w:rPr>
          <w:rFonts w:hint="eastAsia"/>
        </w:rPr>
        <w:t>27</w:t>
      </w:r>
      <w:r>
        <w:rPr>
          <w:rFonts w:hint="eastAsia"/>
        </w:rPr>
        <w:t>日公布</w:t>
      </w:r>
    </w:p>
    <w:p w:rsidR="009164AC" w:rsidRPr="009164AC" w:rsidRDefault="009164AC" w:rsidP="003159A9">
      <w:pPr>
        <w:overflowPunct w:val="0"/>
        <w:spacing w:line="490" w:lineRule="exact"/>
        <w:ind w:left="1418" w:hanging="1418"/>
      </w:pPr>
      <w:r w:rsidRPr="009164AC">
        <w:rPr>
          <w:rFonts w:hint="eastAsia"/>
        </w:rPr>
        <w:t>第六條之一　　主管機關得依總統、副總統文物類別及保存價值作分類、分級管理。</w:t>
      </w:r>
    </w:p>
    <w:p w:rsidR="009164AC" w:rsidRPr="009164AC" w:rsidRDefault="009164AC" w:rsidP="003159A9">
      <w:pPr>
        <w:overflowPunct w:val="0"/>
        <w:spacing w:line="490" w:lineRule="exact"/>
        <w:ind w:left="1418" w:hanging="1418"/>
      </w:pPr>
      <w:r w:rsidRPr="009164AC">
        <w:rPr>
          <w:rFonts w:hint="eastAsia"/>
        </w:rPr>
        <w:t>第六條之二　　總統、副總統文物經主管機關評估其來源性、歷史性、文化性、藝術性，不符典藏效益者，應制定註銷計畫，送總統、副總統文物審鑑委員會審定後，辦理文物註銷。</w:t>
      </w:r>
    </w:p>
    <w:p w:rsidR="009164AC" w:rsidRPr="009164AC" w:rsidRDefault="009164AC" w:rsidP="003159A9">
      <w:pPr>
        <w:overflowPunct w:val="0"/>
        <w:spacing w:line="490" w:lineRule="exact"/>
        <w:ind w:left="1418" w:firstLine="567"/>
      </w:pPr>
      <w:r w:rsidRPr="009164AC">
        <w:rPr>
          <w:rFonts w:hint="eastAsia"/>
        </w:rPr>
        <w:t>經總統、副總統文物審鑑委員會審定得註銷之文物，應依國有財產法相關規定處理。必要時，應先經電子儲存。</w:t>
      </w:r>
    </w:p>
    <w:p w:rsidR="009164AC" w:rsidRPr="009164AC" w:rsidRDefault="009164AC" w:rsidP="003159A9">
      <w:pPr>
        <w:overflowPunct w:val="0"/>
        <w:spacing w:line="490" w:lineRule="exact"/>
        <w:ind w:left="1418" w:firstLine="567"/>
      </w:pPr>
      <w:r w:rsidRPr="009164AC">
        <w:rPr>
          <w:rFonts w:hint="eastAsia"/>
        </w:rPr>
        <w:t>總統、副總統各類文物之保存年限與註銷辦法，及其銷</w:t>
      </w:r>
      <w:r w:rsidRPr="009164AC">
        <w:rPr>
          <w:rFonts w:hint="eastAsia"/>
          <w:spacing w:val="-8"/>
        </w:rPr>
        <w:t>毀、作為推廣教育品或修護實驗品等事項，由主管機關另定之。</w:t>
      </w:r>
    </w:p>
    <w:p w:rsidR="009164AC" w:rsidRPr="009164AC" w:rsidRDefault="009164AC" w:rsidP="003159A9">
      <w:pPr>
        <w:overflowPunct w:val="0"/>
        <w:spacing w:line="490" w:lineRule="exact"/>
        <w:ind w:left="1418" w:firstLine="567"/>
      </w:pPr>
      <w:r w:rsidRPr="009164AC">
        <w:rPr>
          <w:rFonts w:hint="eastAsia"/>
        </w:rPr>
        <w:t>總統、副總統文物審鑑委員會之組織辦法，由主管機關定之。</w:t>
      </w:r>
    </w:p>
    <w:p w:rsidR="003159A9" w:rsidRDefault="009164AC" w:rsidP="003159A9">
      <w:pPr>
        <w:overflowPunct w:val="0"/>
        <w:spacing w:afterLines="50" w:after="120" w:line="490" w:lineRule="exact"/>
        <w:ind w:left="1418" w:hanging="1418"/>
      </w:pPr>
      <w:r w:rsidRPr="009164AC">
        <w:rPr>
          <w:rFonts w:hint="eastAsia"/>
        </w:rPr>
        <w:t>第七條之一　　主管機關得將總統、副總統文物之管理及應用，委任其所屬機關或委託其他機關（構）辦理。</w:t>
      </w:r>
    </w:p>
    <w:p w:rsidR="003159A9" w:rsidRDefault="003159A9">
      <w:pPr>
        <w:widowControl/>
        <w:adjustRightInd/>
        <w:spacing w:line="240" w:lineRule="auto"/>
        <w:jc w:val="left"/>
        <w:textAlignment w:val="auto"/>
      </w:pPr>
      <w:r>
        <w:br w:type="page"/>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9164AC" w:rsidTr="00AA32B0">
        <w:trPr>
          <w:trHeight w:hRule="exact" w:val="851"/>
        </w:trPr>
        <w:tc>
          <w:tcPr>
            <w:tcW w:w="1988" w:type="dxa"/>
            <w:vAlign w:val="center"/>
          </w:tcPr>
          <w:p w:rsidR="009164AC" w:rsidRDefault="009164AC" w:rsidP="00AA32B0">
            <w:pPr>
              <w:pStyle w:val="af9"/>
            </w:pPr>
            <w:r>
              <w:rPr>
                <w:rFonts w:hint="eastAsia"/>
              </w:rPr>
              <w:t>總統令</w:t>
            </w:r>
          </w:p>
        </w:tc>
        <w:tc>
          <w:tcPr>
            <w:tcW w:w="4759" w:type="dxa"/>
            <w:vAlign w:val="center"/>
          </w:tcPr>
          <w:p w:rsidR="009164AC" w:rsidRDefault="009164AC" w:rsidP="00AA32B0">
            <w:pPr>
              <w:spacing w:line="240" w:lineRule="auto"/>
              <w:jc w:val="distribute"/>
            </w:pPr>
            <w:r>
              <w:rPr>
                <w:rFonts w:hint="eastAsia"/>
              </w:rPr>
              <w:t>中華民國</w:t>
            </w:r>
            <w:r>
              <w:rPr>
                <w:rFonts w:hint="eastAsia"/>
              </w:rPr>
              <w:t>106</w:t>
            </w:r>
            <w:r>
              <w:rPr>
                <w:rFonts w:hint="eastAsia"/>
              </w:rPr>
              <w:t>年</w:t>
            </w:r>
            <w:r>
              <w:rPr>
                <w:rFonts w:hint="eastAsia"/>
              </w:rPr>
              <w:t>12</w:t>
            </w:r>
            <w:r>
              <w:rPr>
                <w:rFonts w:hint="eastAsia"/>
              </w:rPr>
              <w:t>月</w:t>
            </w:r>
            <w:r>
              <w:rPr>
                <w:rFonts w:hint="eastAsia"/>
              </w:rPr>
              <w:t>27</w:t>
            </w:r>
            <w:r>
              <w:rPr>
                <w:rFonts w:hint="eastAsia"/>
              </w:rPr>
              <w:t>日</w:t>
            </w:r>
          </w:p>
          <w:p w:rsidR="009164AC" w:rsidRDefault="009164AC" w:rsidP="007E78C1">
            <w:pPr>
              <w:spacing w:line="240" w:lineRule="auto"/>
              <w:jc w:val="distribute"/>
              <w:rPr>
                <w:spacing w:val="-8"/>
              </w:rPr>
            </w:pPr>
            <w:r>
              <w:rPr>
                <w:rFonts w:hint="eastAsia"/>
              </w:rPr>
              <w:t>華總一義字第</w:t>
            </w:r>
            <w:r>
              <w:rPr>
                <w:rFonts w:hint="eastAsia"/>
              </w:rPr>
              <w:t>106001558</w:t>
            </w:r>
            <w:r w:rsidR="007E78C1">
              <w:t>6</w:t>
            </w:r>
            <w:r>
              <w:rPr>
                <w:rFonts w:hint="eastAsia"/>
              </w:rPr>
              <w:t>1</w:t>
            </w:r>
            <w:r>
              <w:rPr>
                <w:rFonts w:hint="eastAsia"/>
              </w:rPr>
              <w:t>號</w:t>
            </w:r>
          </w:p>
        </w:tc>
      </w:tr>
    </w:tbl>
    <w:p w:rsidR="009164AC" w:rsidRDefault="009164AC" w:rsidP="003159A9">
      <w:pPr>
        <w:spacing w:afterLines="50" w:after="120" w:line="440" w:lineRule="exact"/>
      </w:pPr>
      <w:r>
        <w:rPr>
          <w:rFonts w:hint="eastAsia"/>
        </w:rPr>
        <w:t>茲</w:t>
      </w:r>
      <w:r w:rsidR="00143B9E" w:rsidRPr="00143B9E">
        <w:rPr>
          <w:rFonts w:hint="eastAsia"/>
        </w:rPr>
        <w:t>修正行政院功能業務與組織調整暫行條例第二十一條條文</w:t>
      </w:r>
      <w:r>
        <w:rPr>
          <w:rFonts w:hint="eastAsia"/>
        </w:rPr>
        <w:t>，公布之。</w:t>
      </w:r>
    </w:p>
    <w:p w:rsidR="009164AC" w:rsidRPr="00113C2B" w:rsidRDefault="009164AC" w:rsidP="009164AC">
      <w:pPr>
        <w:spacing w:beforeLines="50" w:before="120"/>
      </w:pPr>
      <w:r w:rsidRPr="00113C2B">
        <w:rPr>
          <w:rFonts w:hint="eastAsia"/>
        </w:rPr>
        <w:t>總　　　統　蔡英文</w:t>
      </w:r>
    </w:p>
    <w:p w:rsidR="009164AC" w:rsidRPr="00113C2B" w:rsidRDefault="009164AC" w:rsidP="009164AC">
      <w:r w:rsidRPr="00113C2B">
        <w:rPr>
          <w:rFonts w:hint="eastAsia"/>
        </w:rPr>
        <w:t>行政院院長　賴清德</w:t>
      </w:r>
    </w:p>
    <w:p w:rsidR="00143B9E" w:rsidRPr="00143B9E" w:rsidRDefault="00143B9E" w:rsidP="003159A9">
      <w:pPr>
        <w:spacing w:beforeLines="30" w:before="72" w:afterLines="30" w:after="72" w:line="440" w:lineRule="exact"/>
        <w:rPr>
          <w:sz w:val="32"/>
        </w:rPr>
      </w:pPr>
      <w:r w:rsidRPr="00143B9E">
        <w:rPr>
          <w:rFonts w:hint="eastAsia"/>
          <w:sz w:val="32"/>
        </w:rPr>
        <w:t>行政院功能業務與組織調整暫行條例修正第二十一條條文</w:t>
      </w:r>
    </w:p>
    <w:p w:rsidR="009164AC" w:rsidRDefault="009164AC" w:rsidP="003159A9">
      <w:pPr>
        <w:spacing w:afterLines="30" w:after="72" w:line="440" w:lineRule="exact"/>
      </w:pPr>
      <w:r>
        <w:rPr>
          <w:rFonts w:hint="eastAsia"/>
        </w:rPr>
        <w:t>中華民國</w:t>
      </w:r>
      <w:r>
        <w:rPr>
          <w:rFonts w:hint="eastAsia"/>
        </w:rPr>
        <w:t>106</w:t>
      </w:r>
      <w:r>
        <w:rPr>
          <w:rFonts w:hint="eastAsia"/>
        </w:rPr>
        <w:t>年</w:t>
      </w:r>
      <w:r>
        <w:rPr>
          <w:rFonts w:hint="eastAsia"/>
        </w:rPr>
        <w:t>12</w:t>
      </w:r>
      <w:r>
        <w:rPr>
          <w:rFonts w:hint="eastAsia"/>
        </w:rPr>
        <w:t>月</w:t>
      </w:r>
      <w:r>
        <w:rPr>
          <w:rFonts w:hint="eastAsia"/>
        </w:rPr>
        <w:t>27</w:t>
      </w:r>
      <w:r>
        <w:rPr>
          <w:rFonts w:hint="eastAsia"/>
        </w:rPr>
        <w:t>日公布</w:t>
      </w:r>
    </w:p>
    <w:p w:rsidR="00143B9E" w:rsidRPr="00143B9E" w:rsidRDefault="00143B9E" w:rsidP="00C51995">
      <w:pPr>
        <w:overflowPunct w:val="0"/>
        <w:spacing w:afterLines="45" w:after="108" w:line="390" w:lineRule="exact"/>
        <w:ind w:left="1400" w:hanging="1400"/>
      </w:pPr>
      <w:r w:rsidRPr="00143B9E">
        <w:rPr>
          <w:rFonts w:hint="eastAsia"/>
        </w:rPr>
        <w:t>第二十一條　　本條例除第六條、第七條、第十一條至第十九條施行日期，由行政院以命令定之外，自中華民國一百零一年一月一日施行，均至中華民國一百零九年一月三十一日止。</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EA7579" w:rsidTr="00AA32B0">
        <w:trPr>
          <w:trHeight w:hRule="exact" w:val="851"/>
        </w:trPr>
        <w:tc>
          <w:tcPr>
            <w:tcW w:w="1988" w:type="dxa"/>
            <w:vAlign w:val="center"/>
          </w:tcPr>
          <w:p w:rsidR="00EA7579" w:rsidRDefault="00EA7579" w:rsidP="00AA32B0">
            <w:pPr>
              <w:pStyle w:val="af9"/>
            </w:pPr>
            <w:r>
              <w:rPr>
                <w:rFonts w:hint="eastAsia"/>
              </w:rPr>
              <w:t>總統令</w:t>
            </w:r>
          </w:p>
        </w:tc>
        <w:tc>
          <w:tcPr>
            <w:tcW w:w="4759" w:type="dxa"/>
            <w:vAlign w:val="center"/>
          </w:tcPr>
          <w:p w:rsidR="00EA7579" w:rsidRDefault="00EA7579" w:rsidP="00AA32B0">
            <w:pPr>
              <w:spacing w:line="240" w:lineRule="auto"/>
              <w:jc w:val="distribute"/>
            </w:pPr>
            <w:r>
              <w:rPr>
                <w:rFonts w:hint="eastAsia"/>
              </w:rPr>
              <w:t>中華民國</w:t>
            </w:r>
            <w:r>
              <w:rPr>
                <w:rFonts w:hint="eastAsia"/>
              </w:rPr>
              <w:t>106</w:t>
            </w:r>
            <w:r>
              <w:rPr>
                <w:rFonts w:hint="eastAsia"/>
              </w:rPr>
              <w:t>年</w:t>
            </w:r>
            <w:r>
              <w:rPr>
                <w:rFonts w:hint="eastAsia"/>
              </w:rPr>
              <w:t>12</w:t>
            </w:r>
            <w:r>
              <w:rPr>
                <w:rFonts w:hint="eastAsia"/>
              </w:rPr>
              <w:t>月</w:t>
            </w:r>
            <w:r>
              <w:rPr>
                <w:rFonts w:hint="eastAsia"/>
              </w:rPr>
              <w:t>27</w:t>
            </w:r>
            <w:r>
              <w:rPr>
                <w:rFonts w:hint="eastAsia"/>
              </w:rPr>
              <w:t>日</w:t>
            </w:r>
          </w:p>
          <w:p w:rsidR="00EA7579" w:rsidRDefault="00EA7579" w:rsidP="00EA7579">
            <w:pPr>
              <w:spacing w:line="240" w:lineRule="auto"/>
              <w:jc w:val="distribute"/>
              <w:rPr>
                <w:spacing w:val="-8"/>
              </w:rPr>
            </w:pPr>
            <w:r>
              <w:rPr>
                <w:rFonts w:hint="eastAsia"/>
              </w:rPr>
              <w:t>華總一義字第</w:t>
            </w:r>
            <w:r>
              <w:rPr>
                <w:rFonts w:hint="eastAsia"/>
              </w:rPr>
              <w:t>106001558</w:t>
            </w:r>
            <w:r>
              <w:t>7</w:t>
            </w:r>
            <w:r>
              <w:rPr>
                <w:rFonts w:hint="eastAsia"/>
              </w:rPr>
              <w:t>1</w:t>
            </w:r>
            <w:r>
              <w:rPr>
                <w:rFonts w:hint="eastAsia"/>
              </w:rPr>
              <w:t>號</w:t>
            </w:r>
          </w:p>
        </w:tc>
      </w:tr>
    </w:tbl>
    <w:p w:rsidR="00EA7579" w:rsidRDefault="00EA7579" w:rsidP="003159A9">
      <w:pPr>
        <w:spacing w:afterLines="50" w:after="120" w:line="440" w:lineRule="exact"/>
      </w:pPr>
      <w:r>
        <w:rPr>
          <w:rFonts w:hint="eastAsia"/>
        </w:rPr>
        <w:t>茲</w:t>
      </w:r>
      <w:r w:rsidRPr="00EA7579">
        <w:rPr>
          <w:rFonts w:hint="eastAsia"/>
        </w:rPr>
        <w:t>修正勞動基準法第六十一條條文</w:t>
      </w:r>
      <w:r>
        <w:rPr>
          <w:rFonts w:hint="eastAsia"/>
        </w:rPr>
        <w:t>，公布之。</w:t>
      </w:r>
    </w:p>
    <w:p w:rsidR="00EA7579" w:rsidRPr="00EA7579" w:rsidRDefault="00EA7579" w:rsidP="00EA7579">
      <w:pPr>
        <w:spacing w:beforeLines="50" w:before="120"/>
      </w:pPr>
      <w:r w:rsidRPr="00EA7579">
        <w:rPr>
          <w:rFonts w:hint="eastAsia"/>
        </w:rPr>
        <w:t>總　　　統　蔡英文</w:t>
      </w:r>
    </w:p>
    <w:p w:rsidR="00EA7579" w:rsidRPr="00EA7579" w:rsidRDefault="00EA7579" w:rsidP="00EA7579">
      <w:r w:rsidRPr="00EA7579">
        <w:rPr>
          <w:rFonts w:hint="eastAsia"/>
        </w:rPr>
        <w:t>行政院院長　賴清德</w:t>
      </w:r>
    </w:p>
    <w:p w:rsidR="00EA7579" w:rsidRPr="00113C2B" w:rsidRDefault="00EA7579" w:rsidP="00EA7579">
      <w:r w:rsidRPr="00EA7579">
        <w:rPr>
          <w:rFonts w:hint="eastAsia"/>
        </w:rPr>
        <w:t>勞動部部長　林美珠</w:t>
      </w:r>
    </w:p>
    <w:p w:rsidR="00EA7579" w:rsidRPr="00EA7579" w:rsidRDefault="00EA7579" w:rsidP="003159A9">
      <w:pPr>
        <w:spacing w:beforeLines="25" w:before="60" w:afterLines="25" w:after="60" w:line="440" w:lineRule="exact"/>
        <w:rPr>
          <w:sz w:val="32"/>
        </w:rPr>
      </w:pPr>
      <w:r w:rsidRPr="00EA7579">
        <w:rPr>
          <w:rFonts w:hint="eastAsia"/>
          <w:sz w:val="32"/>
        </w:rPr>
        <w:t>勞動基準法修正第六十一條條文</w:t>
      </w:r>
    </w:p>
    <w:p w:rsidR="00EA7579" w:rsidRDefault="00EA7579" w:rsidP="003159A9">
      <w:pPr>
        <w:spacing w:beforeLines="25" w:before="60" w:afterLines="25" w:after="60" w:line="440" w:lineRule="exact"/>
        <w:rPr>
          <w:sz w:val="32"/>
        </w:rPr>
      </w:pPr>
      <w:r>
        <w:rPr>
          <w:rFonts w:hint="eastAsia"/>
        </w:rPr>
        <w:t>中華民國</w:t>
      </w:r>
      <w:r>
        <w:rPr>
          <w:rFonts w:hint="eastAsia"/>
        </w:rPr>
        <w:t>106</w:t>
      </w:r>
      <w:r>
        <w:rPr>
          <w:rFonts w:hint="eastAsia"/>
        </w:rPr>
        <w:t>年</w:t>
      </w:r>
      <w:r>
        <w:rPr>
          <w:rFonts w:hint="eastAsia"/>
        </w:rPr>
        <w:t>12</w:t>
      </w:r>
      <w:r>
        <w:rPr>
          <w:rFonts w:hint="eastAsia"/>
        </w:rPr>
        <w:t>月</w:t>
      </w:r>
      <w:r>
        <w:rPr>
          <w:rFonts w:hint="eastAsia"/>
        </w:rPr>
        <w:t>27</w:t>
      </w:r>
      <w:r>
        <w:rPr>
          <w:rFonts w:hint="eastAsia"/>
        </w:rPr>
        <w:t>日公布</w:t>
      </w:r>
    </w:p>
    <w:p w:rsidR="00EA7579" w:rsidRPr="00EA7579" w:rsidRDefault="00EA7579" w:rsidP="003159A9">
      <w:pPr>
        <w:overflowPunct w:val="0"/>
        <w:spacing w:line="370" w:lineRule="exact"/>
        <w:ind w:left="1418" w:hanging="1418"/>
      </w:pPr>
      <w:r w:rsidRPr="00EA7579">
        <w:rPr>
          <w:rFonts w:hint="eastAsia"/>
        </w:rPr>
        <w:t>第六十一條　　第五十九條之受領補償權，自得受領之日起，因二年間不行使而消滅。</w:t>
      </w:r>
    </w:p>
    <w:p w:rsidR="00EA7579" w:rsidRPr="00EA7579" w:rsidRDefault="00EA7579" w:rsidP="003159A9">
      <w:pPr>
        <w:overflowPunct w:val="0"/>
        <w:spacing w:line="370" w:lineRule="exact"/>
        <w:ind w:left="1418" w:firstLine="567"/>
      </w:pPr>
      <w:r w:rsidRPr="00EA7579">
        <w:rPr>
          <w:rFonts w:hint="eastAsia"/>
        </w:rPr>
        <w:t>受領補償之權利，不因勞工之離職而受影響，且不得讓與、抵銷、扣押或供擔保。</w:t>
      </w:r>
    </w:p>
    <w:p w:rsidR="00EA7579" w:rsidRPr="00EA7579" w:rsidRDefault="00EA7579" w:rsidP="003159A9">
      <w:pPr>
        <w:overflowPunct w:val="0"/>
        <w:spacing w:line="370" w:lineRule="exact"/>
        <w:ind w:left="1418" w:firstLine="567"/>
      </w:pPr>
      <w:r w:rsidRPr="00EA7579">
        <w:rPr>
          <w:rFonts w:hint="eastAsia"/>
        </w:rPr>
        <w:t>勞工或其遺屬依本法規定受領職業災害補償金者，得檢具證明文件，於金融機構開立專戶，專供存入職業災害補償金之用。</w:t>
      </w:r>
    </w:p>
    <w:p w:rsidR="00EA7579" w:rsidRPr="00EA7579" w:rsidRDefault="00EA7579" w:rsidP="003159A9">
      <w:pPr>
        <w:overflowPunct w:val="0"/>
        <w:spacing w:line="370" w:lineRule="exact"/>
        <w:ind w:left="1418" w:firstLine="567"/>
      </w:pPr>
      <w:r w:rsidRPr="00EA7579">
        <w:rPr>
          <w:rFonts w:hint="eastAsia"/>
        </w:rPr>
        <w:t>前項專戶內之存款，不得作為抵銷、扣押、供擔保或強制執行之標的。</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B04863" w:rsidTr="00B04863">
        <w:trPr>
          <w:trHeight w:hRule="exact" w:val="851"/>
        </w:trPr>
        <w:tc>
          <w:tcPr>
            <w:tcW w:w="1988" w:type="dxa"/>
            <w:vAlign w:val="center"/>
          </w:tcPr>
          <w:p w:rsidR="00B04863" w:rsidRDefault="00B04863" w:rsidP="00B04863">
            <w:pPr>
              <w:pStyle w:val="af9"/>
            </w:pPr>
            <w:r>
              <w:rPr>
                <w:rFonts w:hint="eastAsia"/>
              </w:rPr>
              <w:t>總統令</w:t>
            </w:r>
          </w:p>
        </w:tc>
        <w:tc>
          <w:tcPr>
            <w:tcW w:w="4759" w:type="dxa"/>
            <w:vAlign w:val="center"/>
          </w:tcPr>
          <w:p w:rsidR="00B04863" w:rsidRDefault="00B04863" w:rsidP="00B04863">
            <w:pPr>
              <w:spacing w:line="240" w:lineRule="auto"/>
              <w:jc w:val="distribute"/>
            </w:pPr>
            <w:r>
              <w:rPr>
                <w:rFonts w:hint="eastAsia"/>
              </w:rPr>
              <w:t>中華民國</w:t>
            </w:r>
            <w:r>
              <w:rPr>
                <w:rFonts w:hint="eastAsia"/>
              </w:rPr>
              <w:t>106</w:t>
            </w:r>
            <w:r>
              <w:rPr>
                <w:rFonts w:hint="eastAsia"/>
              </w:rPr>
              <w:t>年</w:t>
            </w:r>
            <w:r>
              <w:rPr>
                <w:rFonts w:hint="eastAsia"/>
              </w:rPr>
              <w:t>12</w:t>
            </w:r>
            <w:r>
              <w:rPr>
                <w:rFonts w:hint="eastAsia"/>
              </w:rPr>
              <w:t>月</w:t>
            </w:r>
            <w:r>
              <w:rPr>
                <w:rFonts w:hint="eastAsia"/>
              </w:rPr>
              <w:t>27</w:t>
            </w:r>
            <w:r>
              <w:rPr>
                <w:rFonts w:hint="eastAsia"/>
              </w:rPr>
              <w:t>日</w:t>
            </w:r>
          </w:p>
          <w:p w:rsidR="00B04863" w:rsidRDefault="00B04863" w:rsidP="00B04863">
            <w:pPr>
              <w:spacing w:line="240" w:lineRule="auto"/>
              <w:jc w:val="distribute"/>
              <w:rPr>
                <w:spacing w:val="-8"/>
              </w:rPr>
            </w:pPr>
            <w:r>
              <w:rPr>
                <w:rFonts w:hint="eastAsia"/>
              </w:rPr>
              <w:t>華總一義字第</w:t>
            </w:r>
            <w:r>
              <w:rPr>
                <w:rFonts w:hint="eastAsia"/>
              </w:rPr>
              <w:t>1060015</w:t>
            </w:r>
            <w:r>
              <w:t>7</w:t>
            </w:r>
            <w:r>
              <w:rPr>
                <w:rFonts w:hint="eastAsia"/>
              </w:rPr>
              <w:t>001</w:t>
            </w:r>
            <w:r>
              <w:rPr>
                <w:rFonts w:hint="eastAsia"/>
              </w:rPr>
              <w:t>號</w:t>
            </w:r>
          </w:p>
        </w:tc>
      </w:tr>
    </w:tbl>
    <w:p w:rsidR="00B04863" w:rsidRDefault="00B04863" w:rsidP="00B04863">
      <w:pPr>
        <w:spacing w:afterLines="50" w:after="120" w:line="440" w:lineRule="exact"/>
      </w:pPr>
      <w:r>
        <w:rPr>
          <w:rFonts w:hint="eastAsia"/>
        </w:rPr>
        <w:t>茲</w:t>
      </w:r>
      <w:r w:rsidRPr="00EA7579">
        <w:rPr>
          <w:rFonts w:hint="eastAsia"/>
        </w:rPr>
        <w:t>修正</w:t>
      </w:r>
      <w:r>
        <w:rPr>
          <w:rFonts w:hint="eastAsia"/>
        </w:rPr>
        <w:t>海關進口稅則部分稅則，公布之。</w:t>
      </w:r>
    </w:p>
    <w:p w:rsidR="009033BB" w:rsidRPr="009033BB" w:rsidRDefault="009033BB" w:rsidP="009033BB">
      <w:pPr>
        <w:spacing w:beforeLines="50" w:before="120"/>
      </w:pPr>
      <w:r w:rsidRPr="009033BB">
        <w:rPr>
          <w:rFonts w:hint="eastAsia"/>
        </w:rPr>
        <w:t>總　　　統　蔡英文</w:t>
      </w:r>
    </w:p>
    <w:p w:rsidR="009033BB" w:rsidRPr="009033BB" w:rsidRDefault="009033BB" w:rsidP="009033BB">
      <w:r w:rsidRPr="009033BB">
        <w:rPr>
          <w:rFonts w:hint="eastAsia"/>
        </w:rPr>
        <w:t>行政院院長　賴清德</w:t>
      </w:r>
    </w:p>
    <w:p w:rsidR="009033BB" w:rsidRPr="009033BB" w:rsidRDefault="009033BB" w:rsidP="009033BB">
      <w:pPr>
        <w:spacing w:afterLines="100" w:after="240"/>
      </w:pPr>
      <w:r w:rsidRPr="009033BB">
        <w:rPr>
          <w:rFonts w:hint="eastAsia"/>
        </w:rPr>
        <w:t xml:space="preserve">財政部部長　</w:t>
      </w:r>
      <w:r w:rsidRPr="009033BB">
        <w:t>許虞哲</w:t>
      </w:r>
    </w:p>
    <w:p w:rsidR="00B04863" w:rsidRDefault="00B04863" w:rsidP="00B04863">
      <w:pPr>
        <w:widowControl/>
        <w:adjustRightInd/>
        <w:spacing w:afterLines="85" w:after="204" w:line="240" w:lineRule="auto"/>
        <w:ind w:left="560" w:hangingChars="200" w:hanging="560"/>
        <w:jc w:val="left"/>
        <w:textAlignment w:val="auto"/>
      </w:pPr>
      <w:r w:rsidRPr="00B04863">
        <w:t>註：附海關進口稅則修正部分稅則乙冊（內容載於本府全球資訊網</w:t>
      </w:r>
      <w:r w:rsidRPr="004E0680">
        <w:rPr>
          <w:spacing w:val="4"/>
        </w:rPr>
        <w:t>（網址：</w:t>
      </w:r>
      <w:r w:rsidRPr="004E0680">
        <w:rPr>
          <w:spacing w:val="4"/>
        </w:rPr>
        <w:t>http://www.president.gov.tw</w:t>
      </w:r>
      <w:r w:rsidRPr="004E0680">
        <w:rPr>
          <w:spacing w:val="4"/>
        </w:rPr>
        <w:t>）</w:t>
      </w:r>
      <w:r w:rsidRPr="004E0680">
        <w:rPr>
          <w:spacing w:val="4"/>
        </w:rPr>
        <w:t>-</w:t>
      </w:r>
      <w:r w:rsidRPr="004E0680">
        <w:rPr>
          <w:spacing w:val="4"/>
        </w:rPr>
        <w:t>「總統府公報」</w:t>
      </w:r>
      <w:r w:rsidRPr="004E0680">
        <w:rPr>
          <w:spacing w:val="4"/>
        </w:rPr>
        <w:t>-</w:t>
      </w:r>
      <w:r w:rsidRPr="004E0680">
        <w:rPr>
          <w:spacing w:val="4"/>
        </w:rPr>
        <w:t>「公報查詢」）。</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B04863" w:rsidTr="00B04863">
        <w:trPr>
          <w:trHeight w:hRule="exact" w:val="851"/>
        </w:trPr>
        <w:tc>
          <w:tcPr>
            <w:tcW w:w="1988" w:type="dxa"/>
            <w:vAlign w:val="center"/>
          </w:tcPr>
          <w:p w:rsidR="00B04863" w:rsidRDefault="00B04863" w:rsidP="00B04863">
            <w:pPr>
              <w:pStyle w:val="af9"/>
            </w:pPr>
            <w:r>
              <w:rPr>
                <w:rFonts w:hint="eastAsia"/>
              </w:rPr>
              <w:t>總統令</w:t>
            </w:r>
          </w:p>
        </w:tc>
        <w:tc>
          <w:tcPr>
            <w:tcW w:w="4759" w:type="dxa"/>
            <w:vAlign w:val="center"/>
          </w:tcPr>
          <w:p w:rsidR="00B04863" w:rsidRDefault="00B04863" w:rsidP="00B04863">
            <w:pPr>
              <w:spacing w:line="240" w:lineRule="auto"/>
              <w:jc w:val="distribute"/>
            </w:pPr>
            <w:r>
              <w:rPr>
                <w:rFonts w:hint="eastAsia"/>
              </w:rPr>
              <w:t>中華民國</w:t>
            </w:r>
            <w:r>
              <w:rPr>
                <w:rFonts w:hint="eastAsia"/>
              </w:rPr>
              <w:t>106</w:t>
            </w:r>
            <w:r>
              <w:rPr>
                <w:rFonts w:hint="eastAsia"/>
              </w:rPr>
              <w:t>年</w:t>
            </w:r>
            <w:r>
              <w:rPr>
                <w:rFonts w:hint="eastAsia"/>
              </w:rPr>
              <w:t>12</w:t>
            </w:r>
            <w:r>
              <w:rPr>
                <w:rFonts w:hint="eastAsia"/>
              </w:rPr>
              <w:t>月</w:t>
            </w:r>
            <w:r>
              <w:rPr>
                <w:rFonts w:hint="eastAsia"/>
              </w:rPr>
              <w:t>27</w:t>
            </w:r>
            <w:r>
              <w:rPr>
                <w:rFonts w:hint="eastAsia"/>
              </w:rPr>
              <w:t>日</w:t>
            </w:r>
          </w:p>
          <w:p w:rsidR="00B04863" w:rsidRDefault="00B04863" w:rsidP="00B04863">
            <w:pPr>
              <w:spacing w:line="240" w:lineRule="auto"/>
              <w:jc w:val="distribute"/>
              <w:rPr>
                <w:spacing w:val="-8"/>
              </w:rPr>
            </w:pPr>
            <w:r>
              <w:rPr>
                <w:rFonts w:hint="eastAsia"/>
              </w:rPr>
              <w:t>華總一義字第</w:t>
            </w:r>
            <w:r>
              <w:rPr>
                <w:rFonts w:hint="eastAsia"/>
              </w:rPr>
              <w:t>1060015</w:t>
            </w:r>
            <w:r>
              <w:t>7</w:t>
            </w:r>
            <w:r>
              <w:rPr>
                <w:rFonts w:hint="eastAsia"/>
              </w:rPr>
              <w:t>011</w:t>
            </w:r>
            <w:r>
              <w:rPr>
                <w:rFonts w:hint="eastAsia"/>
              </w:rPr>
              <w:t>號</w:t>
            </w:r>
          </w:p>
        </w:tc>
      </w:tr>
    </w:tbl>
    <w:p w:rsidR="00B04863" w:rsidRDefault="00B04863" w:rsidP="00B04863">
      <w:pPr>
        <w:spacing w:afterLines="50" w:after="120" w:line="440" w:lineRule="exact"/>
      </w:pPr>
      <w:r>
        <w:rPr>
          <w:rFonts w:hint="eastAsia"/>
        </w:rPr>
        <w:t>茲</w:t>
      </w:r>
      <w:r w:rsidRPr="00B04863">
        <w:rPr>
          <w:rFonts w:hint="eastAsia"/>
        </w:rPr>
        <w:t>修正菸酒管理法第五十七條及第五十九條條文</w:t>
      </w:r>
      <w:r>
        <w:rPr>
          <w:rFonts w:hint="eastAsia"/>
        </w:rPr>
        <w:t>，公布之。</w:t>
      </w:r>
    </w:p>
    <w:p w:rsidR="009033BB" w:rsidRPr="009033BB" w:rsidRDefault="009033BB" w:rsidP="009033BB">
      <w:pPr>
        <w:spacing w:beforeLines="50" w:before="120"/>
      </w:pPr>
      <w:r w:rsidRPr="009033BB">
        <w:rPr>
          <w:rFonts w:hint="eastAsia"/>
        </w:rPr>
        <w:t>總　　　統　蔡英文</w:t>
      </w:r>
    </w:p>
    <w:p w:rsidR="009033BB" w:rsidRPr="009033BB" w:rsidRDefault="009033BB" w:rsidP="009033BB">
      <w:r w:rsidRPr="009033BB">
        <w:rPr>
          <w:rFonts w:hint="eastAsia"/>
        </w:rPr>
        <w:t>行政院院長　賴清德</w:t>
      </w:r>
    </w:p>
    <w:p w:rsidR="009033BB" w:rsidRPr="009033BB" w:rsidRDefault="009033BB" w:rsidP="009033BB">
      <w:pPr>
        <w:spacing w:afterLines="100" w:after="240"/>
      </w:pPr>
      <w:r w:rsidRPr="009033BB">
        <w:rPr>
          <w:rFonts w:hint="eastAsia"/>
        </w:rPr>
        <w:t xml:space="preserve">財政部部長　</w:t>
      </w:r>
      <w:r w:rsidRPr="009033BB">
        <w:t>許虞哲</w:t>
      </w:r>
    </w:p>
    <w:p w:rsidR="00B04863" w:rsidRPr="00B04863" w:rsidRDefault="00B04863" w:rsidP="00B04863">
      <w:pPr>
        <w:spacing w:beforeLines="50" w:before="120" w:afterLines="50" w:after="120" w:line="440" w:lineRule="exact"/>
        <w:rPr>
          <w:sz w:val="32"/>
        </w:rPr>
      </w:pPr>
      <w:r w:rsidRPr="00B04863">
        <w:rPr>
          <w:rFonts w:hint="eastAsia"/>
          <w:sz w:val="32"/>
        </w:rPr>
        <w:t>菸酒管理法修正第五十七條及第五十九條條文</w:t>
      </w:r>
    </w:p>
    <w:p w:rsidR="00B04863" w:rsidRDefault="00B04863" w:rsidP="00B04863">
      <w:pPr>
        <w:spacing w:beforeLines="25" w:before="60" w:afterLines="25" w:after="60" w:line="440" w:lineRule="exact"/>
        <w:rPr>
          <w:sz w:val="32"/>
        </w:rPr>
      </w:pPr>
      <w:r>
        <w:rPr>
          <w:rFonts w:hint="eastAsia"/>
        </w:rPr>
        <w:t>中華民國</w:t>
      </w:r>
      <w:r>
        <w:rPr>
          <w:rFonts w:hint="eastAsia"/>
        </w:rPr>
        <w:t>106</w:t>
      </w:r>
      <w:r>
        <w:rPr>
          <w:rFonts w:hint="eastAsia"/>
        </w:rPr>
        <w:t>年</w:t>
      </w:r>
      <w:r>
        <w:rPr>
          <w:rFonts w:hint="eastAsia"/>
        </w:rPr>
        <w:t>12</w:t>
      </w:r>
      <w:r>
        <w:rPr>
          <w:rFonts w:hint="eastAsia"/>
        </w:rPr>
        <w:t>月</w:t>
      </w:r>
      <w:r>
        <w:rPr>
          <w:rFonts w:hint="eastAsia"/>
        </w:rPr>
        <w:t>27</w:t>
      </w:r>
      <w:r>
        <w:rPr>
          <w:rFonts w:hint="eastAsia"/>
        </w:rPr>
        <w:t>日公布</w:t>
      </w:r>
    </w:p>
    <w:p w:rsidR="00B04863" w:rsidRPr="00B04863" w:rsidRDefault="00B04863" w:rsidP="009033BB">
      <w:pPr>
        <w:overflowPunct w:val="0"/>
        <w:spacing w:line="446" w:lineRule="exact"/>
        <w:ind w:left="1418" w:hanging="1418"/>
      </w:pPr>
      <w:r w:rsidRPr="00B04863">
        <w:rPr>
          <w:rFonts w:hint="eastAsia"/>
        </w:rPr>
        <w:t>第五十七條　　依本法查獲之私菸、私酒及供產製私菸、私酒之原料、半成品、器具及酒類容器，沒收或沒入之。</w:t>
      </w:r>
    </w:p>
    <w:p w:rsidR="00B04863" w:rsidRPr="00B04863" w:rsidRDefault="00B04863" w:rsidP="009033BB">
      <w:pPr>
        <w:overflowPunct w:val="0"/>
        <w:spacing w:line="446" w:lineRule="exact"/>
        <w:ind w:left="1418" w:firstLine="567"/>
      </w:pPr>
      <w:r w:rsidRPr="00B04863">
        <w:rPr>
          <w:rFonts w:hint="eastAsia"/>
        </w:rPr>
        <w:t>依本法查獲之劣菸、劣酒，沒收或沒入之。</w:t>
      </w:r>
    </w:p>
    <w:p w:rsidR="00B04863" w:rsidRPr="00B04863" w:rsidRDefault="00B04863" w:rsidP="009033BB">
      <w:pPr>
        <w:overflowPunct w:val="0"/>
        <w:spacing w:line="446" w:lineRule="exact"/>
        <w:ind w:left="1418" w:firstLine="567"/>
      </w:pPr>
      <w:r w:rsidRPr="00B04863">
        <w:rPr>
          <w:rFonts w:hint="eastAsia"/>
        </w:rPr>
        <w:t>以符合國家標準之食用酒精以外之酒精類產品為製酒原料，或製菸酒原料含有對人體健康有重大危害之物質者，該原料、半成品沒收或沒入之。</w:t>
      </w:r>
    </w:p>
    <w:p w:rsidR="00B04863" w:rsidRPr="00B04863" w:rsidRDefault="00B04863" w:rsidP="009033BB">
      <w:pPr>
        <w:overflowPunct w:val="0"/>
        <w:spacing w:line="446" w:lineRule="exact"/>
        <w:ind w:left="1418" w:firstLine="567"/>
      </w:pPr>
      <w:r w:rsidRPr="00B04863">
        <w:rPr>
          <w:rFonts w:hint="eastAsia"/>
        </w:rPr>
        <w:t>前三項查獲應沒收或沒入之菸、酒與其原料、半成品、器具及酒類容器，不問屬於行為人與否，沒收或沒入之。</w:t>
      </w:r>
    </w:p>
    <w:p w:rsidR="00B04863" w:rsidRPr="00B04863" w:rsidRDefault="00B04863" w:rsidP="00B04863">
      <w:pPr>
        <w:overflowPunct w:val="0"/>
        <w:spacing w:line="440" w:lineRule="exact"/>
        <w:ind w:left="1418" w:firstLine="567"/>
      </w:pPr>
      <w:r w:rsidRPr="00B04863">
        <w:rPr>
          <w:rFonts w:hint="eastAsia"/>
        </w:rPr>
        <w:t>販賣逾有效日期或期限之菸酒，不問屬於何人所有，沒入之。</w:t>
      </w:r>
    </w:p>
    <w:p w:rsidR="00B04863" w:rsidRPr="00B04863" w:rsidRDefault="00B04863" w:rsidP="00B04863">
      <w:pPr>
        <w:overflowPunct w:val="0"/>
        <w:spacing w:line="440" w:lineRule="exact"/>
        <w:ind w:left="1418" w:hanging="1418"/>
      </w:pPr>
      <w:r w:rsidRPr="00B04863">
        <w:rPr>
          <w:rFonts w:hint="eastAsia"/>
        </w:rPr>
        <w:t>第五十九條　　本法施行日期，由行政院定之。但行政院得分別情形定其一部或全部之施行日期。</w:t>
      </w:r>
    </w:p>
    <w:p w:rsidR="00B04863" w:rsidRPr="00B04863" w:rsidRDefault="00B04863" w:rsidP="009033BB">
      <w:pPr>
        <w:overflowPunct w:val="0"/>
        <w:spacing w:afterLines="50" w:after="120" w:line="440" w:lineRule="exact"/>
        <w:ind w:left="1418" w:firstLine="567"/>
      </w:pPr>
      <w:r w:rsidRPr="00B04863">
        <w:rPr>
          <w:rFonts w:hint="eastAsia"/>
        </w:rPr>
        <w:t>本法中華民國一百零六年十二月八日修正之第五十七條規定，自公布日施行。</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0A1374" w:rsidTr="0032734E">
        <w:trPr>
          <w:trHeight w:hRule="exact" w:val="851"/>
        </w:trPr>
        <w:tc>
          <w:tcPr>
            <w:tcW w:w="1988" w:type="dxa"/>
            <w:vAlign w:val="center"/>
          </w:tcPr>
          <w:p w:rsidR="000A1374" w:rsidRDefault="000A1374" w:rsidP="0032734E">
            <w:pPr>
              <w:pStyle w:val="af9"/>
            </w:pPr>
            <w:r>
              <w:rPr>
                <w:rFonts w:hint="eastAsia"/>
              </w:rPr>
              <w:t>總統令</w:t>
            </w:r>
          </w:p>
        </w:tc>
        <w:tc>
          <w:tcPr>
            <w:tcW w:w="4759" w:type="dxa"/>
            <w:vAlign w:val="center"/>
          </w:tcPr>
          <w:p w:rsidR="000A1374" w:rsidRDefault="000A1374" w:rsidP="0032734E">
            <w:pPr>
              <w:spacing w:line="240" w:lineRule="auto"/>
              <w:jc w:val="distribute"/>
            </w:pPr>
            <w:r>
              <w:rPr>
                <w:rFonts w:hint="eastAsia"/>
              </w:rPr>
              <w:t>中華民國</w:t>
            </w:r>
            <w:r>
              <w:rPr>
                <w:rFonts w:hint="eastAsia"/>
              </w:rPr>
              <w:t>106</w:t>
            </w:r>
            <w:r>
              <w:rPr>
                <w:rFonts w:hint="eastAsia"/>
              </w:rPr>
              <w:t>年</w:t>
            </w:r>
            <w:r>
              <w:rPr>
                <w:rFonts w:hint="eastAsia"/>
              </w:rPr>
              <w:t>12</w:t>
            </w:r>
            <w:r>
              <w:rPr>
                <w:rFonts w:hint="eastAsia"/>
              </w:rPr>
              <w:t>月</w:t>
            </w:r>
            <w:r>
              <w:rPr>
                <w:rFonts w:hint="eastAsia"/>
              </w:rPr>
              <w:t>27</w:t>
            </w:r>
            <w:r>
              <w:rPr>
                <w:rFonts w:hint="eastAsia"/>
              </w:rPr>
              <w:t>日</w:t>
            </w:r>
          </w:p>
          <w:p w:rsidR="000A1374" w:rsidRDefault="000A1374" w:rsidP="0032734E">
            <w:pPr>
              <w:spacing w:line="240" w:lineRule="auto"/>
              <w:jc w:val="distribute"/>
              <w:rPr>
                <w:spacing w:val="-8"/>
              </w:rPr>
            </w:pPr>
            <w:r>
              <w:rPr>
                <w:rFonts w:hint="eastAsia"/>
              </w:rPr>
              <w:t>華總一義字第</w:t>
            </w:r>
            <w:r>
              <w:rPr>
                <w:rFonts w:hint="eastAsia"/>
              </w:rPr>
              <w:t>10600155881</w:t>
            </w:r>
            <w:r>
              <w:rPr>
                <w:rFonts w:hint="eastAsia"/>
              </w:rPr>
              <w:t>號</w:t>
            </w:r>
          </w:p>
        </w:tc>
      </w:tr>
    </w:tbl>
    <w:p w:rsidR="000A1374" w:rsidRDefault="000A1374" w:rsidP="009033BB">
      <w:pPr>
        <w:spacing w:line="440" w:lineRule="exact"/>
      </w:pPr>
      <w:r>
        <w:rPr>
          <w:rFonts w:hint="eastAsia"/>
        </w:rPr>
        <w:t>茲</w:t>
      </w:r>
      <w:r w:rsidRPr="000A1374">
        <w:t>廢止行政院人事行政總處公務人力發展中心組織法及行政院人事行政總處地方行政研習中心組織法</w:t>
      </w:r>
      <w:r>
        <w:rPr>
          <w:rFonts w:hint="eastAsia"/>
        </w:rPr>
        <w:t>，公布之。</w:t>
      </w:r>
    </w:p>
    <w:p w:rsidR="000A1374" w:rsidRPr="00EA7579" w:rsidRDefault="000A1374" w:rsidP="000A1374">
      <w:pPr>
        <w:spacing w:beforeLines="50" w:before="120"/>
      </w:pPr>
      <w:r w:rsidRPr="00EA7579">
        <w:rPr>
          <w:rFonts w:hint="eastAsia"/>
        </w:rPr>
        <w:t>總　　　統　蔡英文</w:t>
      </w:r>
    </w:p>
    <w:p w:rsidR="000A1374" w:rsidRPr="00EA7579" w:rsidRDefault="000A1374" w:rsidP="003159A9">
      <w:pPr>
        <w:spacing w:afterLines="75" w:after="180"/>
      </w:pPr>
      <w:r w:rsidRPr="00EA7579">
        <w:rPr>
          <w:rFonts w:hint="eastAsia"/>
        </w:rPr>
        <w:t>行政院院長　賴清德</w:t>
      </w:r>
    </w:p>
    <w:tbl>
      <w:tblPr>
        <w:tblW w:w="0" w:type="auto"/>
        <w:tblLayout w:type="fixed"/>
        <w:tblCellMar>
          <w:left w:w="28" w:type="dxa"/>
          <w:right w:w="28" w:type="dxa"/>
        </w:tblCellMar>
        <w:tblLook w:val="0000" w:firstRow="0" w:lastRow="0" w:firstColumn="0" w:lastColumn="0" w:noHBand="0" w:noVBand="0"/>
      </w:tblPr>
      <w:tblGrid>
        <w:gridCol w:w="1988"/>
        <w:gridCol w:w="4759"/>
      </w:tblGrid>
      <w:tr w:rsidR="00004B55">
        <w:trPr>
          <w:trHeight w:hRule="exact" w:val="851"/>
        </w:trPr>
        <w:tc>
          <w:tcPr>
            <w:tcW w:w="1988" w:type="dxa"/>
            <w:vAlign w:val="center"/>
          </w:tcPr>
          <w:p w:rsidR="00004B55" w:rsidRDefault="00004B55">
            <w:pPr>
              <w:pStyle w:val="afa"/>
            </w:pPr>
            <w:r>
              <w:br w:type="page"/>
            </w:r>
            <w:r>
              <w:br w:type="page"/>
            </w:r>
            <w:r>
              <w:rPr>
                <w:rFonts w:hint="eastAsia"/>
              </w:rPr>
              <w:t>總統令</w:t>
            </w:r>
          </w:p>
        </w:tc>
        <w:tc>
          <w:tcPr>
            <w:tcW w:w="4759" w:type="dxa"/>
            <w:vAlign w:val="center"/>
          </w:tcPr>
          <w:p w:rsidR="00004B55" w:rsidRDefault="00004B55" w:rsidP="00B052D3">
            <w:pPr>
              <w:spacing w:line="240" w:lineRule="auto"/>
              <w:jc w:val="distribute"/>
            </w:pPr>
            <w:r>
              <w:rPr>
                <w:rFonts w:hint="eastAsia"/>
              </w:rPr>
              <w:t>中華民國</w:t>
            </w:r>
            <w:r w:rsidR="003D4CF6">
              <w:rPr>
                <w:rFonts w:hint="eastAsia"/>
              </w:rPr>
              <w:t>106</w:t>
            </w:r>
            <w:r>
              <w:rPr>
                <w:rFonts w:hint="eastAsia"/>
              </w:rPr>
              <w:t>年</w:t>
            </w:r>
            <w:r w:rsidR="008C7E8C">
              <w:rPr>
                <w:rFonts w:hint="eastAsia"/>
              </w:rPr>
              <w:t>12</w:t>
            </w:r>
            <w:r w:rsidR="008C7E8C">
              <w:rPr>
                <w:rFonts w:hint="eastAsia"/>
              </w:rPr>
              <w:t>月</w:t>
            </w:r>
            <w:r w:rsidR="000E3DDF">
              <w:rPr>
                <w:rFonts w:hint="eastAsia"/>
              </w:rPr>
              <w:t>15</w:t>
            </w:r>
            <w:r>
              <w:rPr>
                <w:rFonts w:hint="eastAsia"/>
              </w:rPr>
              <w:t>日</w:t>
            </w:r>
          </w:p>
        </w:tc>
      </w:tr>
    </w:tbl>
    <w:p w:rsidR="00004B55" w:rsidRDefault="000E3DDF">
      <w:pPr>
        <w:pStyle w:val="ac"/>
      </w:pPr>
      <w:r>
        <w:rPr>
          <w:rFonts w:hint="eastAsia"/>
        </w:rPr>
        <w:t>特派蕭全政為</w:t>
      </w:r>
      <w:r>
        <w:rPr>
          <w:rFonts w:hint="eastAsia"/>
        </w:rPr>
        <w:t>107</w:t>
      </w:r>
      <w:r>
        <w:rPr>
          <w:rFonts w:hint="eastAsia"/>
        </w:rPr>
        <w:t>年公務人員特種考試關務人員考試、身心障礙人員考試及</w:t>
      </w:r>
      <w:r>
        <w:rPr>
          <w:rFonts w:hint="eastAsia"/>
        </w:rPr>
        <w:t>107</w:t>
      </w:r>
      <w:r>
        <w:rPr>
          <w:rFonts w:hint="eastAsia"/>
        </w:rPr>
        <w:t>年國軍上校以上軍官轉任公務人員考試典試委員長。</w:t>
      </w:r>
    </w:p>
    <w:p w:rsidR="00004B55" w:rsidRDefault="00004B55" w:rsidP="00EC15F0">
      <w:pPr>
        <w:spacing w:beforeLines="100" w:before="240"/>
      </w:pPr>
      <w:r>
        <w:rPr>
          <w:rFonts w:hint="eastAsia"/>
        </w:rPr>
        <w:t xml:space="preserve">總　　　統　</w:t>
      </w:r>
      <w:r w:rsidR="0023486E">
        <w:rPr>
          <w:rFonts w:hint="eastAsia"/>
        </w:rPr>
        <w:t>蔡英文</w:t>
      </w:r>
    </w:p>
    <w:p w:rsidR="00004B55" w:rsidRDefault="00004B55" w:rsidP="00EC15F0">
      <w:pPr>
        <w:spacing w:afterLines="100" w:after="240"/>
      </w:pPr>
      <w:r>
        <w:rPr>
          <w:rFonts w:hint="eastAsia"/>
        </w:rPr>
        <w:t xml:space="preserve">行政院院長　</w:t>
      </w:r>
      <w:r w:rsidR="00251869">
        <w:rPr>
          <w:rFonts w:hint="eastAsia"/>
        </w:rPr>
        <w:t>賴清德</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004B55">
        <w:trPr>
          <w:trHeight w:hRule="exact" w:val="1134"/>
        </w:trPr>
        <w:tc>
          <w:tcPr>
            <w:tcW w:w="1988" w:type="dxa"/>
            <w:vAlign w:val="center"/>
          </w:tcPr>
          <w:p w:rsidR="00004B55" w:rsidRDefault="00004B55">
            <w:pPr>
              <w:pStyle w:val="afb"/>
            </w:pPr>
            <w:r>
              <w:rPr>
                <w:rFonts w:hint="eastAsia"/>
              </w:rPr>
              <w:t>總統令</w:t>
            </w:r>
          </w:p>
        </w:tc>
        <w:tc>
          <w:tcPr>
            <w:tcW w:w="4759" w:type="dxa"/>
            <w:vAlign w:val="center"/>
          </w:tcPr>
          <w:p w:rsidR="00004B55" w:rsidRDefault="00004B55">
            <w:pPr>
              <w:spacing w:line="240" w:lineRule="auto"/>
              <w:jc w:val="distribute"/>
            </w:pPr>
            <w:r>
              <w:rPr>
                <w:rFonts w:hint="eastAsia"/>
              </w:rPr>
              <w:t>中華民國</w:t>
            </w:r>
            <w:r w:rsidR="003D4CF6">
              <w:rPr>
                <w:rFonts w:hint="eastAsia"/>
              </w:rPr>
              <w:t>106</w:t>
            </w:r>
            <w:r>
              <w:rPr>
                <w:rFonts w:hint="eastAsia"/>
              </w:rPr>
              <w:t>年</w:t>
            </w:r>
            <w:r w:rsidR="008C7E8C">
              <w:rPr>
                <w:rFonts w:hint="eastAsia"/>
              </w:rPr>
              <w:t>12</w:t>
            </w:r>
            <w:r w:rsidR="008C7E8C">
              <w:rPr>
                <w:rFonts w:hint="eastAsia"/>
              </w:rPr>
              <w:t>月</w:t>
            </w:r>
            <w:r w:rsidR="008C7E8C">
              <w:rPr>
                <w:rFonts w:hint="eastAsia"/>
              </w:rPr>
              <w:t>15</w:t>
            </w:r>
            <w:r>
              <w:rPr>
                <w:rFonts w:hint="eastAsia"/>
              </w:rPr>
              <w:t>日</w:t>
            </w:r>
          </w:p>
          <w:p w:rsidR="00004B55" w:rsidRDefault="00004B55" w:rsidP="006E0890">
            <w:pPr>
              <w:spacing w:line="240" w:lineRule="auto"/>
              <w:jc w:val="distribute"/>
            </w:pPr>
            <w:r>
              <w:rPr>
                <w:rFonts w:hint="eastAsia"/>
              </w:rPr>
              <w:t>華總二榮字第</w:t>
            </w:r>
            <w:r w:rsidR="008C7E8C">
              <w:rPr>
                <w:rFonts w:hint="eastAsia"/>
              </w:rPr>
              <w:t>10600150080</w:t>
            </w:r>
            <w:r>
              <w:rPr>
                <w:rFonts w:hint="eastAsia"/>
              </w:rPr>
              <w:t>號</w:t>
            </w:r>
          </w:p>
        </w:tc>
      </w:tr>
    </w:tbl>
    <w:p w:rsidR="00004B55" w:rsidRDefault="008C7E8C" w:rsidP="009033BB">
      <w:pPr>
        <w:pStyle w:val="af4"/>
        <w:spacing w:beforeLines="20" w:before="48"/>
        <w:ind w:firstLine="600"/>
      </w:pPr>
      <w:r>
        <w:rPr>
          <w:rFonts w:hint="eastAsia"/>
        </w:rPr>
        <w:t>立法院前立法委員、法務部前部長蕭天讚，宿慧通朗，果毅軒秀。少歲家道困蹇，寒耕暑耘，淬勵矜勉，卒業國立臺灣大學法律系，旋躋登司法官高等考試文榜，履任推事、檢察官等職，高擎法炬，正色直繩。嗣膺選第一屆第一次至第四次增額立法委員，推動地方納入開發計畫，惠益嘉義觀光旅遊產業；紓解稻米價格低落困境，豐厚農村經濟發展收益；力促建置環島航運系統，改善基隆國道聯外交通，適時應務，引濟折衝；肅政讜言，暢申民瘼。尤以接掌法務部任內，精進督導檢察業務，貫徹保障基本人權；提升矯治教化綜效，籌運獄政興革事宜；因應大陸政策開放，研析兩岸法制懸異，擘肌分理，明刑弼教；言近旨遠，通觀全局。復獲聘總統府國策顧問暨中央通訊社董事長，積極完備國家通訊社定位要義，增設海外特約辦事處，加強國際新聞合作，謨慮運帷，領異拔新。綜其生平，默纘宏規正論之懋績，訖成淑世惠民之功業，遺緒嘉祉，典範足欽。遽聞溘然捐館，軫悼良殷，應予明令褒揚，用示政府篤念耆賢之至意。</w:t>
      </w:r>
    </w:p>
    <w:p w:rsidR="00004B55" w:rsidRDefault="00004B55" w:rsidP="00D931C8">
      <w:pPr>
        <w:spacing w:beforeLines="100" w:before="240"/>
      </w:pPr>
      <w:r>
        <w:rPr>
          <w:rFonts w:hint="eastAsia"/>
        </w:rPr>
        <w:t xml:space="preserve">總　　　統　</w:t>
      </w:r>
      <w:r w:rsidR="0023486E">
        <w:rPr>
          <w:rFonts w:hint="eastAsia"/>
        </w:rPr>
        <w:t>蔡英文</w:t>
      </w:r>
    </w:p>
    <w:p w:rsidR="00004B55" w:rsidRDefault="00004B55" w:rsidP="003159A9">
      <w:pPr>
        <w:spacing w:afterLines="120" w:after="288"/>
      </w:pPr>
      <w:r>
        <w:rPr>
          <w:rFonts w:hint="eastAsia"/>
        </w:rPr>
        <w:t xml:space="preserve">行政院院長　</w:t>
      </w:r>
      <w:r w:rsidR="00251869">
        <w:rPr>
          <w:rFonts w:hint="eastAsia"/>
        </w:rPr>
        <w:t>賴清德</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C61247" w:rsidTr="00C61247">
        <w:trPr>
          <w:trHeight w:hRule="exact" w:val="1134"/>
        </w:trPr>
        <w:tc>
          <w:tcPr>
            <w:tcW w:w="1988" w:type="dxa"/>
            <w:vAlign w:val="center"/>
          </w:tcPr>
          <w:p w:rsidR="00C61247" w:rsidRDefault="00C61247" w:rsidP="00C61247">
            <w:pPr>
              <w:pStyle w:val="afb"/>
            </w:pPr>
            <w:r>
              <w:rPr>
                <w:rFonts w:hint="eastAsia"/>
              </w:rPr>
              <w:t>總統令</w:t>
            </w:r>
          </w:p>
        </w:tc>
        <w:tc>
          <w:tcPr>
            <w:tcW w:w="4759" w:type="dxa"/>
            <w:vAlign w:val="center"/>
          </w:tcPr>
          <w:p w:rsidR="00C61247" w:rsidRDefault="00C61247" w:rsidP="00C61247">
            <w:pPr>
              <w:spacing w:line="240" w:lineRule="auto"/>
              <w:jc w:val="distribute"/>
            </w:pPr>
            <w:r>
              <w:rPr>
                <w:rFonts w:hint="eastAsia"/>
              </w:rPr>
              <w:t>中華民國</w:t>
            </w:r>
            <w:r w:rsidR="003D4CF6">
              <w:rPr>
                <w:rFonts w:hint="eastAsia"/>
              </w:rPr>
              <w:t>106</w:t>
            </w:r>
            <w:r>
              <w:rPr>
                <w:rFonts w:hint="eastAsia"/>
              </w:rPr>
              <w:t>年</w:t>
            </w:r>
            <w:r w:rsidR="008C7E8C">
              <w:rPr>
                <w:rFonts w:hint="eastAsia"/>
              </w:rPr>
              <w:t>12</w:t>
            </w:r>
            <w:r w:rsidR="008C7E8C">
              <w:rPr>
                <w:rFonts w:hint="eastAsia"/>
              </w:rPr>
              <w:t>月</w:t>
            </w:r>
            <w:r w:rsidR="00617E7F">
              <w:rPr>
                <w:rFonts w:hint="eastAsia"/>
              </w:rPr>
              <w:t>21</w:t>
            </w:r>
            <w:r>
              <w:rPr>
                <w:rFonts w:hint="eastAsia"/>
              </w:rPr>
              <w:t>日</w:t>
            </w:r>
          </w:p>
          <w:p w:rsidR="00C61247" w:rsidRDefault="00C61247" w:rsidP="006E0890">
            <w:pPr>
              <w:spacing w:line="240" w:lineRule="auto"/>
              <w:jc w:val="distribute"/>
            </w:pPr>
            <w:r>
              <w:rPr>
                <w:rFonts w:hint="eastAsia"/>
              </w:rPr>
              <w:t>華總二榮字第</w:t>
            </w:r>
            <w:r w:rsidR="00617E7F" w:rsidRPr="00617E7F">
              <w:rPr>
                <w:rFonts w:hint="eastAsia"/>
                <w:kern w:val="2"/>
                <w:szCs w:val="24"/>
              </w:rPr>
              <w:t>10600151000</w:t>
            </w:r>
            <w:r>
              <w:rPr>
                <w:rFonts w:hint="eastAsia"/>
              </w:rPr>
              <w:t>號</w:t>
            </w:r>
          </w:p>
        </w:tc>
      </w:tr>
    </w:tbl>
    <w:p w:rsidR="00C61247" w:rsidRDefault="00617E7F" w:rsidP="009033BB">
      <w:pPr>
        <w:pStyle w:val="af4"/>
        <w:spacing w:beforeLines="50" w:before="120" w:line="446" w:lineRule="exact"/>
        <w:ind w:firstLine="560"/>
      </w:pPr>
      <w:r w:rsidRPr="00617E7F">
        <w:rPr>
          <w:rFonts w:hint="eastAsia"/>
          <w:spacing w:val="0"/>
          <w:kern w:val="2"/>
          <w:szCs w:val="24"/>
        </w:rPr>
        <w:t>陸軍少將章乃安，剛毅貞固，器識宏淵。少歲國故頻仍，矢志效力戎行，卒業陸軍軍官學校；嗣入陸軍步兵學校高級班、陸軍指揮參謀學校研習，歷任營長、團長、參謀長、陸軍特種作戰第二總隊少將總隊長暨作戰研究督察委員會委員、協建工程處少將處長等職，整軍振旅，智略多方。於抗日湘西會戰中，銜命保衛芷江空軍基地，戮力安攘，奮進殲蕩；復參預魯西荷澤、大別山鄂東、徐蚌會戰雙堆集等戡亂諸役，浴血鋒鏑，忘身度外。尤以擔任金門防衛司令部突擊大隊大隊長期間，奇襲南日東山二島奏捷，生俘共軍八百餘眾，重創敵方士氣；有效遏阻來犯寇戎，率部安全撤離，履危蹈險，英勇建功。曾獲頒忠勤、光華、干城、陸光、金甌、弼亮等多座勳獎章殊榮。綜其生平，秉精忠報國之志節，作保家衛民之楨幹，懋績武德，聿昭簡冊。遽聞眉壽歸真，軫悼良殷，應予明令褒揚，用示政府篤念誠藎之至意。</w:t>
      </w:r>
    </w:p>
    <w:p w:rsidR="00C61247" w:rsidRDefault="00C61247" w:rsidP="00C61247">
      <w:pPr>
        <w:spacing w:beforeLines="100" w:before="240"/>
      </w:pPr>
      <w:r>
        <w:rPr>
          <w:rFonts w:hint="eastAsia"/>
        </w:rPr>
        <w:t xml:space="preserve">總　　　統　</w:t>
      </w:r>
      <w:r w:rsidR="0023486E">
        <w:rPr>
          <w:rFonts w:hint="eastAsia"/>
        </w:rPr>
        <w:t>蔡英文</w:t>
      </w:r>
    </w:p>
    <w:p w:rsidR="00C61247" w:rsidRDefault="00C61247" w:rsidP="00EC15F0">
      <w:pPr>
        <w:spacing w:afterLines="100" w:after="240"/>
      </w:pPr>
      <w:r>
        <w:rPr>
          <w:rFonts w:hint="eastAsia"/>
        </w:rPr>
        <w:t xml:space="preserve">行政院院長　</w:t>
      </w:r>
      <w:r w:rsidR="00251869">
        <w:rPr>
          <w:rFonts w:hint="eastAsia"/>
        </w:rPr>
        <w:t>賴清德</w:t>
      </w:r>
    </w:p>
    <w:p w:rsidR="00004B55" w:rsidRDefault="00004B55" w:rsidP="002B35C3">
      <w:pPr>
        <w:spacing w:beforeLines="100" w:before="240" w:afterLines="50" w:after="120" w:line="240" w:lineRule="exact"/>
        <w:jc w:val="center"/>
        <w:rPr>
          <w:sz w:val="56"/>
        </w:rPr>
      </w:pPr>
      <w:r>
        <w:rPr>
          <w:rFonts w:hint="eastAsia"/>
          <w:b/>
          <w:spacing w:val="-100"/>
          <w:sz w:val="56"/>
        </w:rPr>
        <w:t>﹏﹏﹏﹏﹏﹏﹏﹏﹏﹏﹏﹏</w:t>
      </w:r>
    </w:p>
    <w:p w:rsidR="00004B55" w:rsidRDefault="00004B55" w:rsidP="002B35C3">
      <w:pPr>
        <w:pStyle w:val="afc"/>
      </w:pPr>
      <w:r>
        <w:rPr>
          <w:rFonts w:hint="eastAsia"/>
        </w:rPr>
        <w:t>總統活動紀要</w:t>
      </w:r>
    </w:p>
    <w:p w:rsidR="00004B55" w:rsidRDefault="00004B55" w:rsidP="002B35C3">
      <w:pPr>
        <w:spacing w:afterLines="100" w:after="240" w:line="240" w:lineRule="exact"/>
        <w:jc w:val="center"/>
        <w:rPr>
          <w:sz w:val="56"/>
        </w:rPr>
      </w:pPr>
      <w:r>
        <w:rPr>
          <w:rFonts w:hint="eastAsia"/>
          <w:b/>
          <w:spacing w:val="-100"/>
          <w:sz w:val="56"/>
        </w:rPr>
        <w:t>﹏﹏﹏﹏﹏﹏﹏﹏﹏﹏﹏﹏</w:t>
      </w:r>
    </w:p>
    <w:p w:rsidR="00004B55" w:rsidRDefault="00004B55" w:rsidP="00502111">
      <w:pPr>
        <w:rPr>
          <w:b/>
          <w:bCs/>
          <w:sz w:val="32"/>
        </w:rPr>
      </w:pPr>
      <w:r>
        <w:rPr>
          <w:rFonts w:hint="eastAsia"/>
          <w:b/>
          <w:bCs/>
          <w:sz w:val="32"/>
        </w:rPr>
        <w:t>記事期間：</w:t>
      </w:r>
    </w:p>
    <w:p w:rsidR="00004B55" w:rsidRDefault="003D4CF6" w:rsidP="0027153E">
      <w:pPr>
        <w:spacing w:beforeLines="50" w:before="120" w:afterLines="50" w:after="120"/>
        <w:rPr>
          <w:b/>
          <w:sz w:val="32"/>
        </w:rPr>
      </w:pPr>
      <w:r>
        <w:rPr>
          <w:rFonts w:hint="eastAsia"/>
          <w:b/>
          <w:sz w:val="32"/>
        </w:rPr>
        <w:t>106</w:t>
      </w:r>
      <w:r w:rsidR="00004B55">
        <w:rPr>
          <w:rFonts w:hint="eastAsia"/>
          <w:b/>
          <w:sz w:val="32"/>
        </w:rPr>
        <w:t>年</w:t>
      </w:r>
      <w:r w:rsidR="008C7E8C">
        <w:rPr>
          <w:rFonts w:hint="eastAsia"/>
          <w:b/>
          <w:sz w:val="32"/>
        </w:rPr>
        <w:t>12</w:t>
      </w:r>
      <w:r w:rsidR="008C7E8C">
        <w:rPr>
          <w:rFonts w:hint="eastAsia"/>
          <w:b/>
          <w:sz w:val="32"/>
        </w:rPr>
        <w:t>月</w:t>
      </w:r>
      <w:r w:rsidR="00A61521">
        <w:rPr>
          <w:rFonts w:hint="eastAsia"/>
          <w:b/>
          <w:sz w:val="32"/>
        </w:rPr>
        <w:t>15</w:t>
      </w:r>
      <w:r w:rsidR="00004B55">
        <w:rPr>
          <w:rFonts w:hint="eastAsia"/>
          <w:b/>
          <w:sz w:val="32"/>
        </w:rPr>
        <w:t>日至</w:t>
      </w:r>
      <w:r>
        <w:rPr>
          <w:rFonts w:hint="eastAsia"/>
          <w:b/>
          <w:sz w:val="32"/>
        </w:rPr>
        <w:t>106</w:t>
      </w:r>
      <w:r w:rsidR="00004B55">
        <w:rPr>
          <w:rFonts w:hint="eastAsia"/>
          <w:b/>
          <w:sz w:val="32"/>
        </w:rPr>
        <w:t>年</w:t>
      </w:r>
      <w:r w:rsidR="008C7E8C">
        <w:rPr>
          <w:rFonts w:hint="eastAsia"/>
          <w:b/>
          <w:sz w:val="32"/>
        </w:rPr>
        <w:t>12</w:t>
      </w:r>
      <w:r w:rsidR="008C7E8C">
        <w:rPr>
          <w:rFonts w:hint="eastAsia"/>
          <w:b/>
          <w:sz w:val="32"/>
        </w:rPr>
        <w:t>月</w:t>
      </w:r>
      <w:r w:rsidR="00A61521">
        <w:rPr>
          <w:rFonts w:hint="eastAsia"/>
          <w:b/>
          <w:sz w:val="32"/>
        </w:rPr>
        <w:t>21</w:t>
      </w:r>
      <w:r w:rsidR="00004B55">
        <w:rPr>
          <w:rFonts w:hint="eastAsia"/>
          <w:b/>
          <w:sz w:val="32"/>
        </w:rPr>
        <w:t>日</w:t>
      </w:r>
    </w:p>
    <w:p w:rsidR="004E7610" w:rsidRPr="004E7610" w:rsidRDefault="004E7610" w:rsidP="0027153E">
      <w:pPr>
        <w:adjustRightInd/>
        <w:spacing w:line="362" w:lineRule="exact"/>
        <w:jc w:val="left"/>
        <w:textAlignment w:val="auto"/>
        <w:rPr>
          <w:b/>
          <w:kern w:val="2"/>
          <w:szCs w:val="24"/>
        </w:rPr>
      </w:pPr>
      <w:r w:rsidRPr="004E7610">
        <w:rPr>
          <w:rFonts w:hint="eastAsia"/>
          <w:b/>
          <w:kern w:val="2"/>
          <w:szCs w:val="24"/>
        </w:rPr>
        <w:t>12</w:t>
      </w:r>
      <w:r w:rsidRPr="004E7610">
        <w:rPr>
          <w:rFonts w:hint="eastAsia"/>
          <w:b/>
          <w:kern w:val="2"/>
          <w:szCs w:val="24"/>
        </w:rPr>
        <w:t>月</w:t>
      </w:r>
      <w:r w:rsidRPr="004E7610">
        <w:rPr>
          <w:rFonts w:hint="eastAsia"/>
          <w:b/>
          <w:kern w:val="2"/>
          <w:szCs w:val="24"/>
        </w:rPr>
        <w:t>15</w:t>
      </w:r>
      <w:r w:rsidRPr="004E7610">
        <w:rPr>
          <w:rFonts w:hint="eastAsia"/>
          <w:b/>
          <w:kern w:val="2"/>
          <w:szCs w:val="24"/>
        </w:rPr>
        <w:t>日（星期五）</w:t>
      </w:r>
    </w:p>
    <w:p w:rsidR="004E7610" w:rsidRPr="004E7610" w:rsidRDefault="004E7610" w:rsidP="0027153E">
      <w:pPr>
        <w:pStyle w:val="af5"/>
        <w:spacing w:beforeLines="0" w:before="0" w:line="362" w:lineRule="exact"/>
        <w:ind w:left="560" w:hanging="280"/>
        <w:rPr>
          <w:spacing w:val="0"/>
          <w:kern w:val="2"/>
          <w:szCs w:val="24"/>
        </w:rPr>
      </w:pPr>
      <w:r w:rsidRPr="004E7610">
        <w:rPr>
          <w:rFonts w:hint="eastAsia"/>
          <w:spacing w:val="0"/>
          <w:kern w:val="2"/>
          <w:szCs w:val="24"/>
        </w:rPr>
        <w:t>˙無公開行程</w:t>
      </w:r>
    </w:p>
    <w:p w:rsidR="002529DA" w:rsidRPr="002529DA" w:rsidRDefault="002529DA" w:rsidP="0027153E">
      <w:pPr>
        <w:adjustRightInd/>
        <w:spacing w:line="362" w:lineRule="exact"/>
        <w:jc w:val="left"/>
        <w:textAlignment w:val="auto"/>
        <w:rPr>
          <w:b/>
          <w:kern w:val="2"/>
          <w:szCs w:val="24"/>
        </w:rPr>
      </w:pPr>
      <w:r w:rsidRPr="002529DA">
        <w:rPr>
          <w:rFonts w:hint="eastAsia"/>
          <w:b/>
          <w:kern w:val="2"/>
          <w:szCs w:val="24"/>
        </w:rPr>
        <w:t>12</w:t>
      </w:r>
      <w:r w:rsidRPr="002529DA">
        <w:rPr>
          <w:rFonts w:hint="eastAsia"/>
          <w:b/>
          <w:kern w:val="2"/>
          <w:szCs w:val="24"/>
        </w:rPr>
        <w:t>月</w:t>
      </w:r>
      <w:r w:rsidRPr="002529DA">
        <w:rPr>
          <w:rFonts w:hint="eastAsia"/>
          <w:b/>
          <w:kern w:val="2"/>
          <w:szCs w:val="24"/>
        </w:rPr>
        <w:t>16</w:t>
      </w:r>
      <w:r w:rsidRPr="002529DA">
        <w:rPr>
          <w:rFonts w:hint="eastAsia"/>
          <w:b/>
          <w:kern w:val="2"/>
          <w:szCs w:val="24"/>
        </w:rPr>
        <w:t>日（星期六）</w:t>
      </w:r>
    </w:p>
    <w:p w:rsidR="002529DA" w:rsidRPr="002529DA" w:rsidRDefault="002529DA" w:rsidP="0027153E">
      <w:pPr>
        <w:pStyle w:val="af5"/>
        <w:spacing w:beforeLines="0" w:before="0" w:line="362" w:lineRule="exact"/>
        <w:ind w:left="560" w:hanging="280"/>
        <w:rPr>
          <w:spacing w:val="0"/>
          <w:kern w:val="2"/>
          <w:szCs w:val="24"/>
        </w:rPr>
      </w:pPr>
      <w:r w:rsidRPr="002529DA">
        <w:rPr>
          <w:rFonts w:hint="eastAsia"/>
          <w:spacing w:val="0"/>
          <w:kern w:val="2"/>
          <w:szCs w:val="24"/>
        </w:rPr>
        <w:t>˙無公開行程</w:t>
      </w:r>
    </w:p>
    <w:p w:rsidR="002529DA" w:rsidRPr="002529DA" w:rsidRDefault="002529DA" w:rsidP="0027153E">
      <w:pPr>
        <w:adjustRightInd/>
        <w:spacing w:line="362" w:lineRule="exact"/>
        <w:jc w:val="left"/>
        <w:textAlignment w:val="auto"/>
        <w:rPr>
          <w:b/>
          <w:kern w:val="2"/>
          <w:szCs w:val="24"/>
        </w:rPr>
      </w:pPr>
      <w:r w:rsidRPr="002529DA">
        <w:rPr>
          <w:rFonts w:hint="eastAsia"/>
          <w:b/>
          <w:kern w:val="2"/>
          <w:szCs w:val="24"/>
        </w:rPr>
        <w:t>12</w:t>
      </w:r>
      <w:r w:rsidRPr="002529DA">
        <w:rPr>
          <w:rFonts w:hint="eastAsia"/>
          <w:b/>
          <w:kern w:val="2"/>
          <w:szCs w:val="24"/>
        </w:rPr>
        <w:t>月</w:t>
      </w:r>
      <w:r w:rsidRPr="002529DA">
        <w:rPr>
          <w:rFonts w:hint="eastAsia"/>
          <w:b/>
          <w:kern w:val="2"/>
          <w:szCs w:val="24"/>
        </w:rPr>
        <w:t>17</w:t>
      </w:r>
      <w:r w:rsidRPr="002529DA">
        <w:rPr>
          <w:rFonts w:hint="eastAsia"/>
          <w:b/>
          <w:kern w:val="2"/>
          <w:szCs w:val="24"/>
        </w:rPr>
        <w:t>日（星期日）</w:t>
      </w:r>
    </w:p>
    <w:p w:rsidR="002529DA" w:rsidRPr="002529DA" w:rsidRDefault="002529DA" w:rsidP="0027153E">
      <w:pPr>
        <w:pStyle w:val="af5"/>
        <w:spacing w:beforeLines="0" w:before="0" w:line="362" w:lineRule="exact"/>
        <w:ind w:left="560" w:hanging="280"/>
        <w:rPr>
          <w:spacing w:val="0"/>
          <w:kern w:val="2"/>
          <w:szCs w:val="24"/>
        </w:rPr>
      </w:pPr>
      <w:r w:rsidRPr="002529DA">
        <w:rPr>
          <w:rFonts w:hint="eastAsia"/>
          <w:spacing w:val="0"/>
          <w:kern w:val="2"/>
          <w:szCs w:val="24"/>
        </w:rPr>
        <w:t>˙</w:t>
      </w:r>
      <w:r w:rsidRPr="009878BE">
        <w:rPr>
          <w:rFonts w:hint="eastAsia"/>
          <w:spacing w:val="-4"/>
          <w:kern w:val="2"/>
          <w:szCs w:val="24"/>
        </w:rPr>
        <w:t>蒞臨「中庄調整池</w:t>
      </w:r>
      <w:r w:rsidR="009878BE" w:rsidRPr="009878BE">
        <w:rPr>
          <w:rFonts w:hint="eastAsia"/>
          <w:spacing w:val="-4"/>
          <w:kern w:val="2"/>
          <w:szCs w:val="24"/>
        </w:rPr>
        <w:t>工程</w:t>
      </w:r>
      <w:r w:rsidRPr="009878BE">
        <w:rPr>
          <w:rFonts w:hint="eastAsia"/>
          <w:spacing w:val="-4"/>
          <w:kern w:val="2"/>
          <w:szCs w:val="24"/>
        </w:rPr>
        <w:t>竣工典禮」</w:t>
      </w:r>
      <w:r w:rsidR="00F166B6" w:rsidRPr="009878BE">
        <w:rPr>
          <w:rFonts w:hint="eastAsia"/>
          <w:spacing w:val="-4"/>
          <w:kern w:val="2"/>
          <w:szCs w:val="24"/>
        </w:rPr>
        <w:t>聽取簡報並致詞</w:t>
      </w:r>
      <w:r w:rsidRPr="009878BE">
        <w:rPr>
          <w:rFonts w:hint="eastAsia"/>
          <w:spacing w:val="-4"/>
          <w:kern w:val="2"/>
          <w:szCs w:val="24"/>
        </w:rPr>
        <w:t>（桃園市大溪區）</w:t>
      </w:r>
    </w:p>
    <w:p w:rsidR="002529DA" w:rsidRPr="002529DA" w:rsidRDefault="002529DA" w:rsidP="0027153E">
      <w:pPr>
        <w:adjustRightInd/>
        <w:spacing w:line="362" w:lineRule="exact"/>
        <w:jc w:val="left"/>
        <w:textAlignment w:val="auto"/>
        <w:rPr>
          <w:b/>
          <w:kern w:val="2"/>
          <w:szCs w:val="24"/>
        </w:rPr>
      </w:pPr>
      <w:r w:rsidRPr="002529DA">
        <w:rPr>
          <w:rFonts w:hint="eastAsia"/>
          <w:b/>
          <w:kern w:val="2"/>
          <w:szCs w:val="24"/>
        </w:rPr>
        <w:t>12</w:t>
      </w:r>
      <w:r w:rsidRPr="002529DA">
        <w:rPr>
          <w:rFonts w:hint="eastAsia"/>
          <w:b/>
          <w:kern w:val="2"/>
          <w:szCs w:val="24"/>
        </w:rPr>
        <w:t>月</w:t>
      </w:r>
      <w:r w:rsidRPr="002529DA">
        <w:rPr>
          <w:rFonts w:hint="eastAsia"/>
          <w:b/>
          <w:kern w:val="2"/>
          <w:szCs w:val="24"/>
        </w:rPr>
        <w:t>18</w:t>
      </w:r>
      <w:r w:rsidRPr="002529DA">
        <w:rPr>
          <w:rFonts w:hint="eastAsia"/>
          <w:b/>
          <w:kern w:val="2"/>
          <w:szCs w:val="24"/>
        </w:rPr>
        <w:t>日（星期一）</w:t>
      </w:r>
    </w:p>
    <w:p w:rsidR="002529DA" w:rsidRPr="002529DA" w:rsidRDefault="002529DA" w:rsidP="0027153E">
      <w:pPr>
        <w:pStyle w:val="af5"/>
        <w:spacing w:beforeLines="0" w:before="0" w:line="362" w:lineRule="exact"/>
        <w:ind w:left="560" w:hanging="280"/>
        <w:rPr>
          <w:spacing w:val="0"/>
          <w:kern w:val="2"/>
          <w:szCs w:val="24"/>
        </w:rPr>
      </w:pPr>
      <w:r w:rsidRPr="002529DA">
        <w:rPr>
          <w:rFonts w:hint="eastAsia"/>
          <w:spacing w:val="0"/>
          <w:kern w:val="2"/>
          <w:szCs w:val="24"/>
        </w:rPr>
        <w:t>˙</w:t>
      </w:r>
      <w:r>
        <w:rPr>
          <w:rFonts w:hint="eastAsia"/>
          <w:spacing w:val="0"/>
          <w:kern w:val="2"/>
          <w:szCs w:val="24"/>
        </w:rPr>
        <w:t>蒞臨</w:t>
      </w:r>
      <w:r w:rsidRPr="002529DA">
        <w:rPr>
          <w:rFonts w:hint="eastAsia"/>
          <w:spacing w:val="0"/>
          <w:kern w:val="2"/>
          <w:szCs w:val="24"/>
        </w:rPr>
        <w:t>「第</w:t>
      </w:r>
      <w:r w:rsidRPr="002529DA">
        <w:rPr>
          <w:rFonts w:hint="eastAsia"/>
          <w:spacing w:val="0"/>
          <w:kern w:val="2"/>
          <w:szCs w:val="24"/>
        </w:rPr>
        <w:t>21</w:t>
      </w:r>
      <w:r w:rsidRPr="002529DA">
        <w:rPr>
          <w:rFonts w:hint="eastAsia"/>
          <w:spacing w:val="0"/>
          <w:kern w:val="2"/>
          <w:szCs w:val="24"/>
        </w:rPr>
        <w:t>屆國家講座主持人及第</w:t>
      </w:r>
      <w:r w:rsidRPr="002529DA">
        <w:rPr>
          <w:rFonts w:hint="eastAsia"/>
          <w:spacing w:val="0"/>
          <w:kern w:val="2"/>
          <w:szCs w:val="24"/>
        </w:rPr>
        <w:t>61</w:t>
      </w:r>
      <w:r w:rsidRPr="002529DA">
        <w:rPr>
          <w:rFonts w:hint="eastAsia"/>
          <w:spacing w:val="0"/>
          <w:kern w:val="2"/>
          <w:szCs w:val="24"/>
        </w:rPr>
        <w:t>屆學術獎頒獎典禮」</w:t>
      </w:r>
      <w:r w:rsidR="00D51E40">
        <w:rPr>
          <w:rFonts w:hint="eastAsia"/>
          <w:spacing w:val="0"/>
          <w:kern w:val="2"/>
          <w:szCs w:val="24"/>
        </w:rPr>
        <w:t>致詞並頒獎</w:t>
      </w:r>
      <w:r w:rsidRPr="002529DA">
        <w:rPr>
          <w:rFonts w:hint="eastAsia"/>
          <w:spacing w:val="0"/>
          <w:kern w:val="2"/>
          <w:szCs w:val="24"/>
        </w:rPr>
        <w:t>（臺北市中正區國家圖書館）</w:t>
      </w:r>
    </w:p>
    <w:p w:rsidR="002B7476" w:rsidRDefault="002B7476" w:rsidP="0027153E">
      <w:pPr>
        <w:spacing w:line="362" w:lineRule="exact"/>
        <w:rPr>
          <w:b/>
        </w:rPr>
      </w:pPr>
      <w:r>
        <w:rPr>
          <w:rFonts w:hint="eastAsia"/>
          <w:b/>
        </w:rPr>
        <w:t>12</w:t>
      </w:r>
      <w:r>
        <w:rPr>
          <w:rFonts w:hint="eastAsia"/>
          <w:b/>
        </w:rPr>
        <w:t>月</w:t>
      </w:r>
      <w:r>
        <w:rPr>
          <w:rFonts w:hint="eastAsia"/>
          <w:b/>
        </w:rPr>
        <w:t>19</w:t>
      </w:r>
      <w:r>
        <w:rPr>
          <w:rFonts w:hint="eastAsia"/>
          <w:b/>
        </w:rPr>
        <w:t>日（星期二）</w:t>
      </w:r>
    </w:p>
    <w:p w:rsidR="00D51E40" w:rsidRDefault="00D51E40" w:rsidP="0027153E">
      <w:pPr>
        <w:spacing w:line="362" w:lineRule="exact"/>
        <w:ind w:leftChars="100" w:left="560" w:hangingChars="100" w:hanging="280"/>
      </w:pPr>
      <w:r>
        <w:rPr>
          <w:rFonts w:hint="eastAsia"/>
        </w:rPr>
        <w:t>˙接見『「第</w:t>
      </w:r>
      <w:r>
        <w:rPr>
          <w:rFonts w:hint="eastAsia"/>
        </w:rPr>
        <w:t>26</w:t>
      </w:r>
      <w:r>
        <w:rPr>
          <w:rFonts w:hint="eastAsia"/>
        </w:rPr>
        <w:t>屆國家磐石獎」暨「第</w:t>
      </w:r>
      <w:r>
        <w:rPr>
          <w:rFonts w:hint="eastAsia"/>
        </w:rPr>
        <w:t>19</w:t>
      </w:r>
      <w:r>
        <w:rPr>
          <w:rFonts w:hint="eastAsia"/>
        </w:rPr>
        <w:t>屆海外台商磐石獎」得獎企業代表』等一行</w:t>
      </w:r>
    </w:p>
    <w:p w:rsidR="002B7476" w:rsidRDefault="002B7476" w:rsidP="0027153E">
      <w:pPr>
        <w:spacing w:line="362" w:lineRule="exact"/>
        <w:ind w:leftChars="100" w:left="560" w:hangingChars="100" w:hanging="280"/>
      </w:pPr>
      <w:r>
        <w:rPr>
          <w:rFonts w:hint="eastAsia"/>
        </w:rPr>
        <w:t>˙</w:t>
      </w:r>
      <w:r w:rsidR="00D51E40">
        <w:rPr>
          <w:rFonts w:hint="eastAsia"/>
        </w:rPr>
        <w:t>接見「歐洲議會</w:t>
      </w:r>
      <w:r w:rsidR="009878BE">
        <w:rPr>
          <w:rFonts w:hint="eastAsia"/>
        </w:rPr>
        <w:t>跨</w:t>
      </w:r>
      <w:r w:rsidR="00D51E40">
        <w:rPr>
          <w:rFonts w:hint="eastAsia"/>
        </w:rPr>
        <w:t>黨團議員訪臺團」等一行</w:t>
      </w:r>
    </w:p>
    <w:p w:rsidR="002B7476" w:rsidRDefault="002B7476" w:rsidP="0027153E">
      <w:pPr>
        <w:spacing w:line="362" w:lineRule="exact"/>
        <w:rPr>
          <w:b/>
        </w:rPr>
      </w:pPr>
      <w:r>
        <w:rPr>
          <w:rFonts w:hint="eastAsia"/>
          <w:b/>
        </w:rPr>
        <w:t>12</w:t>
      </w:r>
      <w:r>
        <w:rPr>
          <w:rFonts w:hint="eastAsia"/>
          <w:b/>
        </w:rPr>
        <w:t>月</w:t>
      </w:r>
      <w:r>
        <w:rPr>
          <w:rFonts w:hint="eastAsia"/>
          <w:b/>
        </w:rPr>
        <w:t>20</w:t>
      </w:r>
      <w:r>
        <w:rPr>
          <w:rFonts w:hint="eastAsia"/>
          <w:b/>
        </w:rPr>
        <w:t>日（星期三）</w:t>
      </w:r>
    </w:p>
    <w:p w:rsidR="008B035D" w:rsidRPr="002B7476" w:rsidRDefault="002842A3" w:rsidP="0027153E">
      <w:pPr>
        <w:spacing w:beforeLines="50" w:before="120" w:afterLines="50" w:after="120" w:line="362" w:lineRule="exact"/>
        <w:ind w:leftChars="100" w:left="560" w:hangingChars="100" w:hanging="280"/>
        <w:rPr>
          <w:b/>
          <w:sz w:val="32"/>
        </w:rPr>
      </w:pPr>
      <w:r>
        <w:rPr>
          <w:rFonts w:hint="eastAsia"/>
        </w:rPr>
        <w:t>˙</w:t>
      </w:r>
      <w:r w:rsidR="00C86253">
        <w:rPr>
          <w:rFonts w:hint="eastAsia"/>
        </w:rPr>
        <w:t>蒞臨</w:t>
      </w:r>
      <w:r>
        <w:rPr>
          <w:rFonts w:hint="eastAsia"/>
        </w:rPr>
        <w:t>「</w:t>
      </w:r>
      <w:r>
        <w:rPr>
          <w:rFonts w:hint="eastAsia"/>
        </w:rPr>
        <w:t>2017</w:t>
      </w:r>
      <w:r w:rsidR="0027153E">
        <w:rPr>
          <w:rFonts w:hint="eastAsia"/>
        </w:rPr>
        <w:t>台</w:t>
      </w:r>
      <w:r>
        <w:rPr>
          <w:rFonts w:hint="eastAsia"/>
        </w:rPr>
        <w:t>灣併購金鑫獎頒獎典禮」</w:t>
      </w:r>
      <w:r w:rsidR="00C86253">
        <w:rPr>
          <w:rFonts w:hint="eastAsia"/>
        </w:rPr>
        <w:t>致詞</w:t>
      </w:r>
      <w:r>
        <w:rPr>
          <w:rFonts w:hint="eastAsia"/>
        </w:rPr>
        <w:t>（臺北市大安區香格里拉臺北遠東國際大飯店）</w:t>
      </w:r>
    </w:p>
    <w:p w:rsidR="00C86253" w:rsidRPr="00C86253" w:rsidRDefault="00C86253" w:rsidP="00502111">
      <w:pPr>
        <w:adjustRightInd/>
        <w:jc w:val="left"/>
        <w:textAlignment w:val="auto"/>
        <w:rPr>
          <w:b/>
          <w:kern w:val="2"/>
          <w:szCs w:val="24"/>
        </w:rPr>
      </w:pPr>
      <w:r w:rsidRPr="00C86253">
        <w:rPr>
          <w:rFonts w:hint="eastAsia"/>
          <w:b/>
          <w:kern w:val="2"/>
          <w:szCs w:val="24"/>
        </w:rPr>
        <w:t>12</w:t>
      </w:r>
      <w:r w:rsidRPr="00C86253">
        <w:rPr>
          <w:rFonts w:hint="eastAsia"/>
          <w:b/>
          <w:kern w:val="2"/>
          <w:szCs w:val="24"/>
        </w:rPr>
        <w:t>月</w:t>
      </w:r>
      <w:r w:rsidRPr="00C86253">
        <w:rPr>
          <w:rFonts w:hint="eastAsia"/>
          <w:b/>
          <w:kern w:val="2"/>
          <w:szCs w:val="24"/>
        </w:rPr>
        <w:t>21</w:t>
      </w:r>
      <w:r w:rsidRPr="00C86253">
        <w:rPr>
          <w:rFonts w:hint="eastAsia"/>
          <w:b/>
          <w:kern w:val="2"/>
          <w:szCs w:val="24"/>
        </w:rPr>
        <w:t>日（星期四）</w:t>
      </w:r>
    </w:p>
    <w:p w:rsidR="00C86253" w:rsidRPr="00C86253" w:rsidRDefault="00C86253" w:rsidP="00502111">
      <w:pPr>
        <w:spacing w:beforeLines="50" w:before="120" w:afterLines="50" w:after="120"/>
        <w:ind w:leftChars="100" w:left="560" w:hangingChars="100" w:hanging="280"/>
      </w:pPr>
      <w:r w:rsidRPr="00C86253">
        <w:rPr>
          <w:rFonts w:hint="eastAsia"/>
        </w:rPr>
        <w:t>˙無公開行程</w:t>
      </w:r>
    </w:p>
    <w:p w:rsidR="00004B55" w:rsidRDefault="00004B55" w:rsidP="002B35C3">
      <w:pPr>
        <w:spacing w:beforeLines="100" w:before="240" w:afterLines="50" w:after="120" w:line="240" w:lineRule="exact"/>
        <w:jc w:val="center"/>
        <w:rPr>
          <w:sz w:val="56"/>
        </w:rPr>
      </w:pPr>
      <w:r>
        <w:rPr>
          <w:rFonts w:hint="eastAsia"/>
          <w:b/>
          <w:spacing w:val="-100"/>
          <w:sz w:val="56"/>
        </w:rPr>
        <w:t>﹏﹏﹏﹏﹏﹏﹏﹏﹏﹏﹏﹏</w:t>
      </w:r>
    </w:p>
    <w:p w:rsidR="00004B55" w:rsidRDefault="00004B55" w:rsidP="002B35C3">
      <w:pPr>
        <w:pStyle w:val="afd"/>
      </w:pPr>
      <w:r>
        <w:rPr>
          <w:rFonts w:hint="eastAsia"/>
        </w:rPr>
        <w:t>副總統活動紀要</w:t>
      </w:r>
    </w:p>
    <w:p w:rsidR="00004B55" w:rsidRDefault="00004B55" w:rsidP="002B35C3">
      <w:pPr>
        <w:spacing w:afterLines="100" w:after="240" w:line="240" w:lineRule="exact"/>
        <w:jc w:val="center"/>
        <w:rPr>
          <w:sz w:val="56"/>
        </w:rPr>
      </w:pPr>
      <w:r>
        <w:rPr>
          <w:rFonts w:hint="eastAsia"/>
          <w:b/>
          <w:spacing w:val="-100"/>
          <w:sz w:val="56"/>
        </w:rPr>
        <w:t>﹏﹏﹏﹏﹏﹏﹏﹏﹏﹏﹏﹏</w:t>
      </w:r>
    </w:p>
    <w:p w:rsidR="00004B55" w:rsidRDefault="00004B55" w:rsidP="00C9034E">
      <w:pPr>
        <w:spacing w:line="440" w:lineRule="exact"/>
        <w:rPr>
          <w:b/>
          <w:bCs/>
          <w:sz w:val="32"/>
        </w:rPr>
      </w:pPr>
      <w:r>
        <w:rPr>
          <w:rFonts w:hint="eastAsia"/>
          <w:b/>
          <w:bCs/>
          <w:sz w:val="32"/>
        </w:rPr>
        <w:t>記事期間：</w:t>
      </w:r>
    </w:p>
    <w:p w:rsidR="00004B55" w:rsidRDefault="003D4CF6" w:rsidP="00C9034E">
      <w:pPr>
        <w:spacing w:beforeLines="50" w:before="120" w:afterLines="50" w:after="120" w:line="440" w:lineRule="exact"/>
        <w:rPr>
          <w:b/>
          <w:sz w:val="32"/>
        </w:rPr>
      </w:pPr>
      <w:r>
        <w:rPr>
          <w:rFonts w:hint="eastAsia"/>
          <w:b/>
          <w:sz w:val="32"/>
        </w:rPr>
        <w:t>106</w:t>
      </w:r>
      <w:r w:rsidR="003F4A70">
        <w:rPr>
          <w:rFonts w:hint="eastAsia"/>
          <w:b/>
          <w:sz w:val="32"/>
        </w:rPr>
        <w:t>年</w:t>
      </w:r>
      <w:r w:rsidR="008C7E8C">
        <w:rPr>
          <w:rFonts w:hint="eastAsia"/>
          <w:b/>
          <w:sz w:val="32"/>
        </w:rPr>
        <w:t>12</w:t>
      </w:r>
      <w:r w:rsidR="008C7E8C">
        <w:rPr>
          <w:rFonts w:hint="eastAsia"/>
          <w:b/>
          <w:sz w:val="32"/>
        </w:rPr>
        <w:t>月</w:t>
      </w:r>
      <w:r w:rsidR="00A61521">
        <w:rPr>
          <w:rFonts w:hint="eastAsia"/>
          <w:b/>
          <w:sz w:val="32"/>
        </w:rPr>
        <w:t>15</w:t>
      </w:r>
      <w:r w:rsidR="003F4A70">
        <w:rPr>
          <w:rFonts w:hint="eastAsia"/>
          <w:b/>
          <w:sz w:val="32"/>
        </w:rPr>
        <w:t>日至</w:t>
      </w:r>
      <w:r>
        <w:rPr>
          <w:rFonts w:hint="eastAsia"/>
          <w:b/>
          <w:sz w:val="32"/>
        </w:rPr>
        <w:t>106</w:t>
      </w:r>
      <w:r w:rsidR="003F4A70">
        <w:rPr>
          <w:rFonts w:hint="eastAsia"/>
          <w:b/>
          <w:sz w:val="32"/>
        </w:rPr>
        <w:t>年</w:t>
      </w:r>
      <w:r w:rsidR="008C7E8C">
        <w:rPr>
          <w:rFonts w:hint="eastAsia"/>
          <w:b/>
          <w:sz w:val="32"/>
        </w:rPr>
        <w:t>12</w:t>
      </w:r>
      <w:r w:rsidR="008C7E8C">
        <w:rPr>
          <w:rFonts w:hint="eastAsia"/>
          <w:b/>
          <w:sz w:val="32"/>
        </w:rPr>
        <w:t>月</w:t>
      </w:r>
      <w:r w:rsidR="00A61521">
        <w:rPr>
          <w:rFonts w:hint="eastAsia"/>
          <w:b/>
          <w:sz w:val="32"/>
        </w:rPr>
        <w:t>21</w:t>
      </w:r>
      <w:r w:rsidR="003F4A70">
        <w:rPr>
          <w:rFonts w:hint="eastAsia"/>
          <w:b/>
          <w:sz w:val="32"/>
        </w:rPr>
        <w:t>日</w:t>
      </w:r>
    </w:p>
    <w:p w:rsidR="004E7610" w:rsidRPr="004E7610" w:rsidRDefault="004E7610" w:rsidP="00502111">
      <w:pPr>
        <w:adjustRightInd/>
        <w:jc w:val="left"/>
        <w:textAlignment w:val="auto"/>
        <w:rPr>
          <w:b/>
          <w:kern w:val="2"/>
          <w:szCs w:val="24"/>
        </w:rPr>
      </w:pPr>
      <w:r w:rsidRPr="004E7610">
        <w:rPr>
          <w:rFonts w:hint="eastAsia"/>
          <w:b/>
          <w:kern w:val="2"/>
          <w:szCs w:val="24"/>
        </w:rPr>
        <w:t>12</w:t>
      </w:r>
      <w:r w:rsidRPr="004E7610">
        <w:rPr>
          <w:rFonts w:hint="eastAsia"/>
          <w:b/>
          <w:kern w:val="2"/>
          <w:szCs w:val="24"/>
        </w:rPr>
        <w:t>月</w:t>
      </w:r>
      <w:r w:rsidRPr="004E7610">
        <w:rPr>
          <w:rFonts w:hint="eastAsia"/>
          <w:b/>
          <w:kern w:val="2"/>
          <w:szCs w:val="24"/>
        </w:rPr>
        <w:t>15</w:t>
      </w:r>
      <w:r w:rsidRPr="004E7610">
        <w:rPr>
          <w:rFonts w:hint="eastAsia"/>
          <w:b/>
          <w:kern w:val="2"/>
          <w:szCs w:val="24"/>
        </w:rPr>
        <w:t>日（星期五）</w:t>
      </w:r>
    </w:p>
    <w:p w:rsidR="008B035D" w:rsidRDefault="004E7610" w:rsidP="00502111">
      <w:pPr>
        <w:pStyle w:val="af5"/>
        <w:spacing w:beforeLines="0" w:before="0" w:line="360" w:lineRule="exact"/>
        <w:ind w:left="560" w:hanging="280"/>
        <w:rPr>
          <w:b/>
          <w:sz w:val="32"/>
        </w:rPr>
      </w:pPr>
      <w:r w:rsidRPr="004E7610">
        <w:rPr>
          <w:rFonts w:hint="eastAsia"/>
          <w:spacing w:val="0"/>
          <w:kern w:val="2"/>
          <w:szCs w:val="24"/>
        </w:rPr>
        <w:t>˙</w:t>
      </w:r>
      <w:r>
        <w:rPr>
          <w:rFonts w:hint="eastAsia"/>
          <w:spacing w:val="0"/>
          <w:kern w:val="2"/>
          <w:szCs w:val="24"/>
        </w:rPr>
        <w:t>蒞臨</w:t>
      </w:r>
      <w:r w:rsidRPr="004E7610">
        <w:rPr>
          <w:rFonts w:hint="eastAsia"/>
          <w:spacing w:val="0"/>
          <w:kern w:val="2"/>
          <w:szCs w:val="24"/>
        </w:rPr>
        <w:t>「社區整體照顧服務體系成果暨觀摩展」</w:t>
      </w:r>
      <w:r>
        <w:rPr>
          <w:rFonts w:hint="eastAsia"/>
          <w:spacing w:val="0"/>
          <w:kern w:val="2"/>
          <w:szCs w:val="24"/>
        </w:rPr>
        <w:t>致詞（</w:t>
      </w:r>
      <w:r w:rsidRPr="004E7610">
        <w:rPr>
          <w:rFonts w:hint="eastAsia"/>
          <w:spacing w:val="0"/>
          <w:kern w:val="2"/>
          <w:szCs w:val="24"/>
        </w:rPr>
        <w:t>臺北市信義</w:t>
      </w:r>
      <w:r>
        <w:rPr>
          <w:rFonts w:hint="eastAsia"/>
          <w:spacing w:val="0"/>
          <w:kern w:val="2"/>
          <w:szCs w:val="24"/>
        </w:rPr>
        <w:t>區</w:t>
      </w:r>
      <w:r w:rsidRPr="004E7610">
        <w:rPr>
          <w:rFonts w:hint="eastAsia"/>
          <w:spacing w:val="0"/>
          <w:kern w:val="2"/>
          <w:szCs w:val="24"/>
        </w:rPr>
        <w:t>世貿一館</w:t>
      </w:r>
      <w:r>
        <w:rPr>
          <w:rFonts w:hint="eastAsia"/>
          <w:spacing w:val="0"/>
          <w:kern w:val="2"/>
          <w:szCs w:val="24"/>
        </w:rPr>
        <w:t>）</w:t>
      </w:r>
    </w:p>
    <w:p w:rsidR="002529DA" w:rsidRPr="002529DA" w:rsidRDefault="002529DA" w:rsidP="00502111">
      <w:pPr>
        <w:adjustRightInd/>
        <w:jc w:val="left"/>
        <w:textAlignment w:val="auto"/>
        <w:rPr>
          <w:b/>
          <w:kern w:val="2"/>
          <w:szCs w:val="24"/>
        </w:rPr>
      </w:pPr>
      <w:r w:rsidRPr="002529DA">
        <w:rPr>
          <w:rFonts w:hint="eastAsia"/>
          <w:b/>
          <w:kern w:val="2"/>
          <w:szCs w:val="24"/>
        </w:rPr>
        <w:t>12</w:t>
      </w:r>
      <w:r w:rsidRPr="002529DA">
        <w:rPr>
          <w:rFonts w:hint="eastAsia"/>
          <w:b/>
          <w:kern w:val="2"/>
          <w:szCs w:val="24"/>
        </w:rPr>
        <w:t>月</w:t>
      </w:r>
      <w:r w:rsidRPr="002529DA">
        <w:rPr>
          <w:rFonts w:hint="eastAsia"/>
          <w:b/>
          <w:kern w:val="2"/>
          <w:szCs w:val="24"/>
        </w:rPr>
        <w:t>16</w:t>
      </w:r>
      <w:r w:rsidRPr="002529DA">
        <w:rPr>
          <w:rFonts w:hint="eastAsia"/>
          <w:b/>
          <w:kern w:val="2"/>
          <w:szCs w:val="24"/>
        </w:rPr>
        <w:t>日（星期六）</w:t>
      </w:r>
    </w:p>
    <w:p w:rsidR="002529DA" w:rsidRPr="002529DA" w:rsidRDefault="002529DA" w:rsidP="00502111">
      <w:pPr>
        <w:pStyle w:val="af5"/>
        <w:spacing w:beforeLines="0" w:before="0" w:line="360" w:lineRule="exact"/>
        <w:ind w:left="560" w:hanging="280"/>
        <w:rPr>
          <w:spacing w:val="0"/>
          <w:kern w:val="2"/>
          <w:szCs w:val="24"/>
        </w:rPr>
      </w:pPr>
      <w:r w:rsidRPr="002529DA">
        <w:rPr>
          <w:rFonts w:hint="eastAsia"/>
          <w:spacing w:val="0"/>
          <w:kern w:val="2"/>
          <w:szCs w:val="24"/>
        </w:rPr>
        <w:t>˙</w:t>
      </w:r>
      <w:r>
        <w:rPr>
          <w:rFonts w:hint="eastAsia"/>
          <w:spacing w:val="0"/>
          <w:kern w:val="2"/>
          <w:szCs w:val="24"/>
        </w:rPr>
        <w:t>蒞臨</w:t>
      </w:r>
      <w:r w:rsidRPr="002529DA">
        <w:rPr>
          <w:rFonts w:hint="eastAsia"/>
          <w:spacing w:val="0"/>
          <w:kern w:val="2"/>
          <w:szCs w:val="24"/>
        </w:rPr>
        <w:t>「台灣癌症基金會</w:t>
      </w:r>
      <w:r w:rsidRPr="002529DA">
        <w:rPr>
          <w:rFonts w:hint="eastAsia"/>
          <w:spacing w:val="0"/>
          <w:kern w:val="2"/>
          <w:szCs w:val="24"/>
        </w:rPr>
        <w:t>20</w:t>
      </w:r>
      <w:r w:rsidR="00685C2D">
        <w:rPr>
          <w:rFonts w:hint="eastAsia"/>
          <w:spacing w:val="0"/>
          <w:kern w:val="2"/>
          <w:szCs w:val="24"/>
        </w:rPr>
        <w:t>週</w:t>
      </w:r>
      <w:r w:rsidRPr="002529DA">
        <w:rPr>
          <w:rFonts w:hint="eastAsia"/>
          <w:spacing w:val="0"/>
          <w:kern w:val="2"/>
          <w:szCs w:val="24"/>
        </w:rPr>
        <w:t>年感恩茶會暨第</w:t>
      </w:r>
      <w:r w:rsidRPr="002529DA">
        <w:rPr>
          <w:rFonts w:hint="eastAsia"/>
          <w:spacing w:val="0"/>
          <w:kern w:val="2"/>
          <w:szCs w:val="24"/>
        </w:rPr>
        <w:t>11</w:t>
      </w:r>
      <w:r w:rsidRPr="002529DA">
        <w:rPr>
          <w:rFonts w:hint="eastAsia"/>
          <w:spacing w:val="0"/>
          <w:kern w:val="2"/>
          <w:szCs w:val="24"/>
        </w:rPr>
        <w:t>屆抗癌鬥士頒獎典禮」</w:t>
      </w:r>
      <w:r w:rsidR="00685C2D">
        <w:rPr>
          <w:rFonts w:hint="eastAsia"/>
          <w:spacing w:val="0"/>
          <w:kern w:val="2"/>
          <w:szCs w:val="24"/>
        </w:rPr>
        <w:t>致詞並頒獎</w:t>
      </w:r>
      <w:r>
        <w:rPr>
          <w:rFonts w:hint="eastAsia"/>
          <w:spacing w:val="0"/>
          <w:kern w:val="2"/>
          <w:szCs w:val="24"/>
        </w:rPr>
        <w:t>（</w:t>
      </w:r>
      <w:r w:rsidRPr="002529DA">
        <w:rPr>
          <w:rFonts w:hint="eastAsia"/>
          <w:spacing w:val="0"/>
          <w:kern w:val="2"/>
          <w:szCs w:val="24"/>
        </w:rPr>
        <w:t>臺北市松</w:t>
      </w:r>
      <w:r>
        <w:rPr>
          <w:rFonts w:hint="eastAsia"/>
          <w:spacing w:val="0"/>
          <w:kern w:val="2"/>
          <w:szCs w:val="24"/>
        </w:rPr>
        <w:t>山區</w:t>
      </w:r>
      <w:r w:rsidRPr="002529DA">
        <w:rPr>
          <w:rFonts w:hint="eastAsia"/>
          <w:spacing w:val="0"/>
          <w:kern w:val="2"/>
          <w:szCs w:val="24"/>
        </w:rPr>
        <w:t>中油大樓</w:t>
      </w:r>
      <w:r>
        <w:rPr>
          <w:rFonts w:hint="eastAsia"/>
          <w:spacing w:val="0"/>
          <w:kern w:val="2"/>
          <w:szCs w:val="24"/>
        </w:rPr>
        <w:t>）</w:t>
      </w:r>
    </w:p>
    <w:p w:rsidR="002529DA" w:rsidRPr="002529DA" w:rsidRDefault="002529DA" w:rsidP="00502111">
      <w:pPr>
        <w:pStyle w:val="af5"/>
        <w:spacing w:beforeLines="0" w:before="0" w:line="360" w:lineRule="exact"/>
        <w:ind w:left="560" w:hanging="280"/>
        <w:rPr>
          <w:spacing w:val="0"/>
          <w:kern w:val="2"/>
          <w:szCs w:val="24"/>
        </w:rPr>
      </w:pPr>
      <w:r w:rsidRPr="002529DA">
        <w:rPr>
          <w:rFonts w:hint="eastAsia"/>
          <w:spacing w:val="0"/>
          <w:kern w:val="2"/>
          <w:szCs w:val="24"/>
        </w:rPr>
        <w:t>˙</w:t>
      </w:r>
      <w:r>
        <w:rPr>
          <w:rFonts w:hint="eastAsia"/>
          <w:spacing w:val="0"/>
          <w:kern w:val="2"/>
          <w:szCs w:val="24"/>
        </w:rPr>
        <w:t>蒞臨</w:t>
      </w:r>
      <w:r w:rsidRPr="002529DA">
        <w:rPr>
          <w:rFonts w:hint="eastAsia"/>
          <w:spacing w:val="0"/>
          <w:kern w:val="2"/>
          <w:szCs w:val="24"/>
        </w:rPr>
        <w:t>「第</w:t>
      </w:r>
      <w:r w:rsidRPr="002529DA">
        <w:rPr>
          <w:rFonts w:hint="eastAsia"/>
          <w:spacing w:val="0"/>
          <w:kern w:val="2"/>
          <w:szCs w:val="24"/>
        </w:rPr>
        <w:t>46</w:t>
      </w:r>
      <w:r w:rsidRPr="002529DA">
        <w:rPr>
          <w:rFonts w:hint="eastAsia"/>
          <w:spacing w:val="0"/>
          <w:kern w:val="2"/>
          <w:szCs w:val="24"/>
        </w:rPr>
        <w:t>屆建築師節慶祝大會」</w:t>
      </w:r>
      <w:r w:rsidR="00685C2D">
        <w:rPr>
          <w:rFonts w:hint="eastAsia"/>
          <w:spacing w:val="0"/>
          <w:kern w:val="2"/>
          <w:szCs w:val="24"/>
        </w:rPr>
        <w:t>致詞並頒獎</w:t>
      </w:r>
      <w:r>
        <w:rPr>
          <w:rFonts w:hint="eastAsia"/>
          <w:spacing w:val="0"/>
          <w:kern w:val="2"/>
          <w:szCs w:val="24"/>
        </w:rPr>
        <w:t>（</w:t>
      </w:r>
      <w:r w:rsidRPr="002529DA">
        <w:rPr>
          <w:rFonts w:hint="eastAsia"/>
          <w:spacing w:val="0"/>
          <w:kern w:val="2"/>
          <w:szCs w:val="24"/>
        </w:rPr>
        <w:t>臺北市南港</w:t>
      </w:r>
      <w:r>
        <w:rPr>
          <w:rFonts w:hint="eastAsia"/>
          <w:spacing w:val="0"/>
          <w:kern w:val="2"/>
          <w:szCs w:val="24"/>
        </w:rPr>
        <w:t>區</w:t>
      </w:r>
      <w:r w:rsidRPr="002529DA">
        <w:rPr>
          <w:rFonts w:hint="eastAsia"/>
          <w:spacing w:val="0"/>
          <w:kern w:val="2"/>
          <w:szCs w:val="24"/>
        </w:rPr>
        <w:t>南港展覽館</w:t>
      </w:r>
      <w:r>
        <w:rPr>
          <w:rFonts w:hint="eastAsia"/>
          <w:spacing w:val="0"/>
          <w:kern w:val="2"/>
          <w:szCs w:val="24"/>
        </w:rPr>
        <w:t>）</w:t>
      </w:r>
    </w:p>
    <w:p w:rsidR="002529DA" w:rsidRPr="002529DA" w:rsidRDefault="002529DA" w:rsidP="00502111">
      <w:pPr>
        <w:adjustRightInd/>
        <w:jc w:val="left"/>
        <w:textAlignment w:val="auto"/>
        <w:rPr>
          <w:b/>
          <w:kern w:val="2"/>
          <w:szCs w:val="24"/>
        </w:rPr>
      </w:pPr>
      <w:r w:rsidRPr="002529DA">
        <w:rPr>
          <w:rFonts w:hint="eastAsia"/>
          <w:b/>
          <w:kern w:val="2"/>
          <w:szCs w:val="24"/>
        </w:rPr>
        <w:t>12</w:t>
      </w:r>
      <w:r w:rsidRPr="002529DA">
        <w:rPr>
          <w:rFonts w:hint="eastAsia"/>
          <w:b/>
          <w:kern w:val="2"/>
          <w:szCs w:val="24"/>
        </w:rPr>
        <w:t>月</w:t>
      </w:r>
      <w:r w:rsidRPr="002529DA">
        <w:rPr>
          <w:rFonts w:hint="eastAsia"/>
          <w:b/>
          <w:kern w:val="2"/>
          <w:szCs w:val="24"/>
        </w:rPr>
        <w:t>17</w:t>
      </w:r>
      <w:r w:rsidRPr="002529DA">
        <w:rPr>
          <w:rFonts w:hint="eastAsia"/>
          <w:b/>
          <w:kern w:val="2"/>
          <w:szCs w:val="24"/>
        </w:rPr>
        <w:t>日（星期日）</w:t>
      </w:r>
    </w:p>
    <w:p w:rsidR="002529DA" w:rsidRPr="002529DA" w:rsidRDefault="002529DA" w:rsidP="00502111">
      <w:pPr>
        <w:pStyle w:val="af5"/>
        <w:spacing w:beforeLines="0" w:before="0" w:line="360" w:lineRule="exact"/>
        <w:ind w:left="560" w:hanging="280"/>
        <w:rPr>
          <w:spacing w:val="0"/>
          <w:kern w:val="2"/>
          <w:szCs w:val="24"/>
        </w:rPr>
      </w:pPr>
      <w:r w:rsidRPr="002529DA">
        <w:rPr>
          <w:rFonts w:hint="eastAsia"/>
          <w:spacing w:val="0"/>
          <w:kern w:val="2"/>
          <w:szCs w:val="24"/>
        </w:rPr>
        <w:t>˙</w:t>
      </w:r>
      <w:r>
        <w:rPr>
          <w:rFonts w:hint="eastAsia"/>
          <w:spacing w:val="0"/>
          <w:kern w:val="2"/>
          <w:szCs w:val="24"/>
        </w:rPr>
        <w:t>蒞臨</w:t>
      </w:r>
      <w:r w:rsidRPr="002529DA">
        <w:rPr>
          <w:rFonts w:hint="eastAsia"/>
          <w:spacing w:val="0"/>
          <w:kern w:val="2"/>
          <w:szCs w:val="24"/>
        </w:rPr>
        <w:t>「</w:t>
      </w:r>
      <w:r w:rsidRPr="002529DA">
        <w:rPr>
          <w:rFonts w:hint="eastAsia"/>
          <w:spacing w:val="0"/>
          <w:kern w:val="2"/>
          <w:szCs w:val="24"/>
        </w:rPr>
        <w:t>106</w:t>
      </w:r>
      <w:r w:rsidRPr="002529DA">
        <w:rPr>
          <w:rFonts w:hint="eastAsia"/>
          <w:spacing w:val="0"/>
          <w:kern w:val="2"/>
          <w:szCs w:val="24"/>
        </w:rPr>
        <w:t>年青年海外和平工作團表揚暨分享會」</w:t>
      </w:r>
      <w:r w:rsidR="00685C2D">
        <w:rPr>
          <w:rFonts w:hint="eastAsia"/>
          <w:spacing w:val="0"/>
          <w:kern w:val="2"/>
          <w:szCs w:val="24"/>
        </w:rPr>
        <w:t>致詞</w:t>
      </w:r>
      <w:r>
        <w:rPr>
          <w:rFonts w:hint="eastAsia"/>
          <w:spacing w:val="0"/>
          <w:kern w:val="2"/>
          <w:szCs w:val="24"/>
        </w:rPr>
        <w:t>（</w:t>
      </w:r>
      <w:r w:rsidRPr="002529DA">
        <w:rPr>
          <w:rFonts w:hint="eastAsia"/>
          <w:spacing w:val="0"/>
          <w:kern w:val="2"/>
          <w:szCs w:val="24"/>
        </w:rPr>
        <w:t>臺北市</w:t>
      </w:r>
      <w:r>
        <w:rPr>
          <w:rFonts w:hint="eastAsia"/>
          <w:spacing w:val="0"/>
          <w:kern w:val="2"/>
          <w:szCs w:val="24"/>
        </w:rPr>
        <w:t>中正區</w:t>
      </w:r>
      <w:r w:rsidRPr="002529DA">
        <w:rPr>
          <w:rFonts w:hint="eastAsia"/>
          <w:spacing w:val="0"/>
          <w:kern w:val="2"/>
          <w:szCs w:val="24"/>
        </w:rPr>
        <w:t>華山文創產業園區</w:t>
      </w:r>
      <w:r>
        <w:rPr>
          <w:rFonts w:hint="eastAsia"/>
          <w:spacing w:val="0"/>
          <w:kern w:val="2"/>
          <w:szCs w:val="24"/>
        </w:rPr>
        <w:t>）</w:t>
      </w:r>
    </w:p>
    <w:p w:rsidR="002529DA" w:rsidRPr="002529DA" w:rsidRDefault="002529DA" w:rsidP="00502111">
      <w:pPr>
        <w:adjustRightInd/>
        <w:jc w:val="left"/>
        <w:textAlignment w:val="auto"/>
        <w:rPr>
          <w:b/>
          <w:kern w:val="2"/>
          <w:szCs w:val="24"/>
        </w:rPr>
      </w:pPr>
      <w:r w:rsidRPr="002529DA">
        <w:rPr>
          <w:rFonts w:hint="eastAsia"/>
          <w:b/>
          <w:kern w:val="2"/>
          <w:szCs w:val="24"/>
        </w:rPr>
        <w:t>12</w:t>
      </w:r>
      <w:r w:rsidRPr="002529DA">
        <w:rPr>
          <w:rFonts w:hint="eastAsia"/>
          <w:b/>
          <w:kern w:val="2"/>
          <w:szCs w:val="24"/>
        </w:rPr>
        <w:t>月</w:t>
      </w:r>
      <w:r w:rsidRPr="002529DA">
        <w:rPr>
          <w:rFonts w:hint="eastAsia"/>
          <w:b/>
          <w:kern w:val="2"/>
          <w:szCs w:val="24"/>
        </w:rPr>
        <w:t>18</w:t>
      </w:r>
      <w:r w:rsidRPr="002529DA">
        <w:rPr>
          <w:rFonts w:hint="eastAsia"/>
          <w:b/>
          <w:kern w:val="2"/>
          <w:szCs w:val="24"/>
        </w:rPr>
        <w:t>日（星期一）</w:t>
      </w:r>
    </w:p>
    <w:p w:rsidR="00004B55" w:rsidRDefault="002529DA" w:rsidP="00502111">
      <w:pPr>
        <w:pStyle w:val="af5"/>
        <w:spacing w:beforeLines="0" w:before="0" w:line="360" w:lineRule="exact"/>
        <w:ind w:left="560" w:hanging="280"/>
        <w:rPr>
          <w:spacing w:val="0"/>
          <w:kern w:val="2"/>
          <w:szCs w:val="24"/>
        </w:rPr>
      </w:pPr>
      <w:r w:rsidRPr="002529DA">
        <w:rPr>
          <w:rFonts w:hint="eastAsia"/>
          <w:spacing w:val="0"/>
          <w:kern w:val="2"/>
          <w:szCs w:val="24"/>
        </w:rPr>
        <w:t>˙無公開行程</w:t>
      </w:r>
    </w:p>
    <w:p w:rsidR="002B7476" w:rsidRDefault="002B7476" w:rsidP="00502111">
      <w:pPr>
        <w:rPr>
          <w:b/>
        </w:rPr>
      </w:pPr>
      <w:r>
        <w:rPr>
          <w:rFonts w:hint="eastAsia"/>
          <w:b/>
        </w:rPr>
        <w:t>12</w:t>
      </w:r>
      <w:r>
        <w:rPr>
          <w:rFonts w:hint="eastAsia"/>
          <w:b/>
        </w:rPr>
        <w:t>月</w:t>
      </w:r>
      <w:r>
        <w:rPr>
          <w:rFonts w:hint="eastAsia"/>
          <w:b/>
        </w:rPr>
        <w:t>19</w:t>
      </w:r>
      <w:r>
        <w:rPr>
          <w:rFonts w:hint="eastAsia"/>
          <w:b/>
        </w:rPr>
        <w:t>日（星期二）</w:t>
      </w:r>
    </w:p>
    <w:p w:rsidR="002B7476" w:rsidRDefault="002B7476" w:rsidP="00502111">
      <w:pPr>
        <w:ind w:leftChars="100" w:left="560" w:hangingChars="100" w:hanging="280"/>
      </w:pPr>
      <w:r>
        <w:rPr>
          <w:rFonts w:hint="eastAsia"/>
        </w:rPr>
        <w:t>˙無公開行程</w:t>
      </w:r>
    </w:p>
    <w:p w:rsidR="002B7476" w:rsidRDefault="002B7476" w:rsidP="00502111">
      <w:pPr>
        <w:rPr>
          <w:b/>
        </w:rPr>
      </w:pPr>
      <w:r>
        <w:rPr>
          <w:rFonts w:hint="eastAsia"/>
          <w:b/>
        </w:rPr>
        <w:t>12</w:t>
      </w:r>
      <w:r>
        <w:rPr>
          <w:rFonts w:hint="eastAsia"/>
          <w:b/>
        </w:rPr>
        <w:t>月</w:t>
      </w:r>
      <w:r>
        <w:rPr>
          <w:rFonts w:hint="eastAsia"/>
          <w:b/>
        </w:rPr>
        <w:t>20</w:t>
      </w:r>
      <w:r>
        <w:rPr>
          <w:rFonts w:hint="eastAsia"/>
          <w:b/>
        </w:rPr>
        <w:t>日（星期三）</w:t>
      </w:r>
    </w:p>
    <w:p w:rsidR="002B7476" w:rsidRDefault="002B7476" w:rsidP="00502111">
      <w:pPr>
        <w:ind w:leftChars="100" w:left="560" w:hangingChars="100" w:hanging="280"/>
      </w:pPr>
      <w:r>
        <w:rPr>
          <w:rFonts w:hint="eastAsia"/>
        </w:rPr>
        <w:t>˙接見「</w:t>
      </w:r>
      <w:r>
        <w:rPr>
          <w:rFonts w:hint="eastAsia"/>
        </w:rPr>
        <w:t>106</w:t>
      </w:r>
      <w:r>
        <w:rPr>
          <w:rFonts w:hint="eastAsia"/>
        </w:rPr>
        <w:t>年全國好人好事代表」</w:t>
      </w:r>
      <w:r w:rsidR="00AB02CA">
        <w:rPr>
          <w:rFonts w:hint="eastAsia"/>
        </w:rPr>
        <w:t>等一行</w:t>
      </w:r>
    </w:p>
    <w:p w:rsidR="00C86253" w:rsidRPr="00C86253" w:rsidRDefault="00C86253" w:rsidP="00502111">
      <w:pPr>
        <w:adjustRightInd/>
        <w:jc w:val="left"/>
        <w:textAlignment w:val="auto"/>
        <w:rPr>
          <w:b/>
          <w:kern w:val="2"/>
          <w:szCs w:val="24"/>
        </w:rPr>
      </w:pPr>
      <w:r w:rsidRPr="00C86253">
        <w:rPr>
          <w:rFonts w:hint="eastAsia"/>
          <w:b/>
          <w:kern w:val="2"/>
          <w:szCs w:val="24"/>
        </w:rPr>
        <w:t>12</w:t>
      </w:r>
      <w:r w:rsidRPr="00C86253">
        <w:rPr>
          <w:rFonts w:hint="eastAsia"/>
          <w:b/>
          <w:kern w:val="2"/>
          <w:szCs w:val="24"/>
        </w:rPr>
        <w:t>月</w:t>
      </w:r>
      <w:r w:rsidRPr="00C86253">
        <w:rPr>
          <w:rFonts w:hint="eastAsia"/>
          <w:b/>
          <w:kern w:val="2"/>
          <w:szCs w:val="24"/>
        </w:rPr>
        <w:t>21</w:t>
      </w:r>
      <w:r w:rsidRPr="00C86253">
        <w:rPr>
          <w:rFonts w:hint="eastAsia"/>
          <w:b/>
          <w:kern w:val="2"/>
          <w:szCs w:val="24"/>
        </w:rPr>
        <w:t>日（星期四）</w:t>
      </w:r>
    </w:p>
    <w:p w:rsidR="00C86253" w:rsidRPr="00C86253" w:rsidRDefault="00C86253" w:rsidP="00502111">
      <w:pPr>
        <w:ind w:leftChars="100" w:left="560" w:hangingChars="100" w:hanging="280"/>
      </w:pPr>
      <w:r w:rsidRPr="00C86253">
        <w:rPr>
          <w:rFonts w:hint="eastAsia"/>
        </w:rPr>
        <w:t>˙無公開行程</w:t>
      </w:r>
    </w:p>
    <w:p w:rsidR="00C86253" w:rsidRPr="00C86253" w:rsidRDefault="00C86253" w:rsidP="002B7476">
      <w:pPr>
        <w:ind w:leftChars="100" w:left="560" w:hangingChars="100" w:hanging="280"/>
      </w:pPr>
    </w:p>
    <w:p w:rsidR="003F56FD" w:rsidRDefault="003F56FD" w:rsidP="003F56FD">
      <w:pPr>
        <w:sectPr w:rsidR="003F56FD">
          <w:headerReference w:type="even" r:id="rId7"/>
          <w:headerReference w:type="default" r:id="rId8"/>
          <w:footerReference w:type="even" r:id="rId9"/>
          <w:footerReference w:type="default" r:id="rId10"/>
          <w:footerReference w:type="first" r:id="rId11"/>
          <w:pgSz w:w="11912" w:h="16834" w:code="9"/>
          <w:pgMar w:top="2552" w:right="1701" w:bottom="2892" w:left="1701" w:header="1701" w:footer="1985" w:gutter="0"/>
          <w:pgNumType w:start="1"/>
          <w:cols w:sep="1" w:space="720"/>
          <w:titlePg/>
        </w:sectPr>
      </w:pPr>
    </w:p>
    <w:tbl>
      <w:tblPr>
        <w:tblW w:w="8567" w:type="dxa"/>
        <w:tblBorders>
          <w:top w:val="thickThinSmallGap" w:sz="12" w:space="0" w:color="auto"/>
          <w:bottom w:val="thinThickSmallGap"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78"/>
        <w:gridCol w:w="1225"/>
        <w:gridCol w:w="2540"/>
        <w:gridCol w:w="2324"/>
      </w:tblGrid>
      <w:tr w:rsidR="00004B55" w:rsidTr="004E7610">
        <w:trPr>
          <w:trHeight w:val="3225"/>
        </w:trPr>
        <w:tc>
          <w:tcPr>
            <w:tcW w:w="8567" w:type="dxa"/>
            <w:gridSpan w:val="4"/>
            <w:tcBorders>
              <w:bottom w:val="single" w:sz="4" w:space="0" w:color="auto"/>
            </w:tcBorders>
          </w:tcPr>
          <w:p w:rsidR="00004B55" w:rsidRDefault="00004B55">
            <w:pPr>
              <w:rPr>
                <w:sz w:val="22"/>
              </w:rPr>
            </w:pPr>
            <w:r>
              <w:rPr>
                <w:rFonts w:hint="eastAsia"/>
                <w:sz w:val="22"/>
              </w:rPr>
              <w:t>編輯發行：總統府第二局</w:t>
            </w:r>
          </w:p>
          <w:p w:rsidR="00004B55" w:rsidRDefault="00004B55">
            <w:pPr>
              <w:rPr>
                <w:sz w:val="22"/>
              </w:rPr>
            </w:pPr>
            <w:r>
              <w:rPr>
                <w:rFonts w:hint="eastAsia"/>
                <w:sz w:val="22"/>
              </w:rPr>
              <w:t>地　　址：台北市重慶南路</w:t>
            </w:r>
            <w:r>
              <w:rPr>
                <w:rFonts w:hint="eastAsia"/>
                <w:sz w:val="22"/>
              </w:rPr>
              <w:t>1</w:t>
            </w:r>
            <w:r>
              <w:rPr>
                <w:rFonts w:hint="eastAsia"/>
                <w:sz w:val="22"/>
              </w:rPr>
              <w:t>段</w:t>
            </w:r>
            <w:r>
              <w:rPr>
                <w:rFonts w:hint="eastAsia"/>
                <w:sz w:val="22"/>
              </w:rPr>
              <w:t>122</w:t>
            </w:r>
            <w:r>
              <w:rPr>
                <w:rFonts w:hint="eastAsia"/>
                <w:sz w:val="22"/>
              </w:rPr>
              <w:t>號</w:t>
            </w:r>
          </w:p>
          <w:p w:rsidR="00004B55" w:rsidRDefault="00004B55">
            <w:pPr>
              <w:rPr>
                <w:sz w:val="22"/>
              </w:rPr>
            </w:pPr>
            <w:r>
              <w:rPr>
                <w:rFonts w:hint="eastAsia"/>
                <w:sz w:val="22"/>
              </w:rPr>
              <w:t>電　　話：（</w:t>
            </w:r>
            <w:r>
              <w:rPr>
                <w:rFonts w:hint="eastAsia"/>
                <w:sz w:val="22"/>
              </w:rPr>
              <w:t>02</w:t>
            </w:r>
            <w:r>
              <w:rPr>
                <w:rFonts w:hint="eastAsia"/>
                <w:sz w:val="22"/>
              </w:rPr>
              <w:t>）</w:t>
            </w:r>
            <w:r>
              <w:rPr>
                <w:rFonts w:hint="eastAsia"/>
                <w:sz w:val="22"/>
              </w:rPr>
              <w:t>23</w:t>
            </w:r>
            <w:r>
              <w:rPr>
                <w:sz w:val="22"/>
              </w:rPr>
              <w:t>206254</w:t>
            </w:r>
          </w:p>
          <w:p w:rsidR="00004B55" w:rsidRDefault="00004B55">
            <w:pPr>
              <w:rPr>
                <w:sz w:val="22"/>
              </w:rPr>
            </w:pPr>
            <w:r>
              <w:rPr>
                <w:rFonts w:hint="eastAsia"/>
                <w:sz w:val="22"/>
              </w:rPr>
              <w:t>印　　刷：九茹印刷有限公司</w:t>
            </w:r>
          </w:p>
          <w:p w:rsidR="00004B55" w:rsidRDefault="00004B55">
            <w:pPr>
              <w:rPr>
                <w:sz w:val="22"/>
              </w:rPr>
            </w:pPr>
            <w:r>
              <w:rPr>
                <w:rFonts w:hint="eastAsia"/>
                <w:sz w:val="22"/>
              </w:rPr>
              <w:t>本報每週三發行（另於非公報發行日公布法律時增刊）</w:t>
            </w:r>
          </w:p>
          <w:p w:rsidR="00004B55" w:rsidRDefault="00004B55">
            <w:pPr>
              <w:rPr>
                <w:sz w:val="22"/>
              </w:rPr>
            </w:pPr>
            <w:r>
              <w:rPr>
                <w:rFonts w:hint="eastAsia"/>
                <w:sz w:val="22"/>
              </w:rPr>
              <w:t>定　　價：每份新臺幣</w:t>
            </w:r>
            <w:r>
              <w:rPr>
                <w:rFonts w:hint="eastAsia"/>
                <w:sz w:val="22"/>
              </w:rPr>
              <w:t>35</w:t>
            </w:r>
            <w:r>
              <w:rPr>
                <w:rFonts w:hint="eastAsia"/>
                <w:sz w:val="22"/>
              </w:rPr>
              <w:t>元</w:t>
            </w:r>
          </w:p>
          <w:p w:rsidR="00004B55" w:rsidRDefault="00004B55">
            <w:pPr>
              <w:ind w:leftChars="390" w:left="1092"/>
              <w:rPr>
                <w:sz w:val="22"/>
              </w:rPr>
            </w:pPr>
            <w:r>
              <w:rPr>
                <w:rFonts w:hint="eastAsia"/>
                <w:sz w:val="22"/>
              </w:rPr>
              <w:t>半年新臺幣</w:t>
            </w:r>
            <w:r>
              <w:rPr>
                <w:rFonts w:hint="eastAsia"/>
                <w:sz w:val="22"/>
              </w:rPr>
              <w:t>936</w:t>
            </w:r>
            <w:r>
              <w:rPr>
                <w:rFonts w:hint="eastAsia"/>
                <w:sz w:val="22"/>
              </w:rPr>
              <w:t>元</w:t>
            </w:r>
          </w:p>
          <w:p w:rsidR="00004B55" w:rsidRDefault="00004B55">
            <w:pPr>
              <w:ind w:leftChars="390" w:left="1092"/>
              <w:rPr>
                <w:sz w:val="22"/>
              </w:rPr>
            </w:pPr>
            <w:r>
              <w:rPr>
                <w:rFonts w:hint="eastAsia"/>
                <w:sz w:val="22"/>
              </w:rPr>
              <w:t>全年新臺幣</w:t>
            </w:r>
            <w:r>
              <w:rPr>
                <w:rFonts w:hint="eastAsia"/>
                <w:sz w:val="22"/>
              </w:rPr>
              <w:t>1872</w:t>
            </w:r>
            <w:r>
              <w:rPr>
                <w:rFonts w:hint="eastAsia"/>
                <w:sz w:val="22"/>
              </w:rPr>
              <w:t>元</w:t>
            </w:r>
          </w:p>
          <w:p w:rsidR="00004B55" w:rsidRDefault="00004B55">
            <w:pPr>
              <w:rPr>
                <w:sz w:val="22"/>
              </w:rPr>
            </w:pPr>
            <w:r>
              <w:rPr>
                <w:rFonts w:hint="eastAsia"/>
                <w:sz w:val="22"/>
              </w:rPr>
              <w:t>國內郵寄資費內含</w:t>
            </w:r>
            <w:r>
              <w:rPr>
                <w:sz w:val="22"/>
              </w:rPr>
              <w:t>(</w:t>
            </w:r>
            <w:r>
              <w:rPr>
                <w:rFonts w:hint="eastAsia"/>
                <w:sz w:val="22"/>
              </w:rPr>
              <w:t>零購、掛號及國外郵資外加</w:t>
            </w:r>
            <w:r>
              <w:rPr>
                <w:rFonts w:hint="eastAsia"/>
                <w:sz w:val="22"/>
              </w:rPr>
              <w:t>)</w:t>
            </w:r>
          </w:p>
          <w:p w:rsidR="00004B55" w:rsidRDefault="00004B55">
            <w:pPr>
              <w:rPr>
                <w:sz w:val="22"/>
              </w:rPr>
            </w:pPr>
            <w:r>
              <w:rPr>
                <w:rFonts w:hint="eastAsia"/>
                <w:sz w:val="22"/>
              </w:rPr>
              <w:t>郵政劃撥儲金帳號：</w:t>
            </w:r>
            <w:r>
              <w:rPr>
                <w:rFonts w:hint="eastAsia"/>
                <w:sz w:val="22"/>
              </w:rPr>
              <w:t>18796835</w:t>
            </w:r>
          </w:p>
          <w:p w:rsidR="00004B55" w:rsidRDefault="00004B55">
            <w:r>
              <w:rPr>
                <w:rFonts w:hint="eastAsia"/>
                <w:sz w:val="22"/>
              </w:rPr>
              <w:t>戶　　名：總統府第二局</w:t>
            </w:r>
          </w:p>
        </w:tc>
      </w:tr>
      <w:tr w:rsidR="00004B55" w:rsidTr="004E7610">
        <w:tblPrEx>
          <w:tblBorders>
            <w:top w:val="single" w:sz="4" w:space="0" w:color="auto"/>
            <w:left w:val="single" w:sz="4" w:space="0" w:color="auto"/>
            <w:bottom w:val="single" w:sz="4" w:space="0" w:color="auto"/>
            <w:right w:val="single" w:sz="4" w:space="0" w:color="auto"/>
          </w:tblBorders>
        </w:tblPrEx>
        <w:trPr>
          <w:cantSplit/>
        </w:trPr>
        <w:tc>
          <w:tcPr>
            <w:tcW w:w="8567" w:type="dxa"/>
            <w:gridSpan w:val="4"/>
            <w:tcBorders>
              <w:left w:val="nil"/>
              <w:bottom w:val="nil"/>
              <w:right w:val="nil"/>
            </w:tcBorders>
          </w:tcPr>
          <w:p w:rsidR="00004B55" w:rsidRDefault="00004B55">
            <w:pPr>
              <w:jc w:val="left"/>
            </w:pPr>
            <w:r>
              <w:rPr>
                <w:rFonts w:hint="eastAsia"/>
                <w:sz w:val="22"/>
              </w:rPr>
              <w:t>零購請洽總統府第二局或政府出版品展售門市</w:t>
            </w:r>
          </w:p>
        </w:tc>
      </w:tr>
      <w:tr w:rsidR="00004B55" w:rsidTr="004E7610">
        <w:tblPrEx>
          <w:tblBorders>
            <w:top w:val="single" w:sz="4" w:space="0" w:color="auto"/>
            <w:left w:val="single" w:sz="4" w:space="0" w:color="auto"/>
            <w:bottom w:val="single" w:sz="4" w:space="0" w:color="auto"/>
            <w:right w:val="single" w:sz="4" w:space="0" w:color="auto"/>
          </w:tblBorders>
        </w:tblPrEx>
        <w:tc>
          <w:tcPr>
            <w:tcW w:w="2478" w:type="dxa"/>
            <w:tcBorders>
              <w:top w:val="nil"/>
              <w:left w:val="nil"/>
              <w:bottom w:val="nil"/>
              <w:right w:val="nil"/>
            </w:tcBorders>
          </w:tcPr>
          <w:p w:rsidR="00004B55" w:rsidRDefault="00004B55">
            <w:pPr>
              <w:jc w:val="left"/>
              <w:rPr>
                <w:spacing w:val="-6"/>
              </w:rPr>
            </w:pPr>
            <w:r>
              <w:rPr>
                <w:rFonts w:hint="eastAsia"/>
                <w:spacing w:val="-6"/>
                <w:sz w:val="22"/>
              </w:rPr>
              <w:t>國家書</w:t>
            </w:r>
            <w:r w:rsidR="00C52216">
              <w:rPr>
                <w:rFonts w:hint="eastAsia"/>
                <w:spacing w:val="-6"/>
                <w:sz w:val="22"/>
              </w:rPr>
              <w:t>店松江門市</w:t>
            </w:r>
          </w:p>
        </w:tc>
        <w:tc>
          <w:tcPr>
            <w:tcW w:w="3765" w:type="dxa"/>
            <w:gridSpan w:val="2"/>
            <w:tcBorders>
              <w:top w:val="nil"/>
              <w:left w:val="nil"/>
              <w:bottom w:val="nil"/>
              <w:right w:val="nil"/>
            </w:tcBorders>
          </w:tcPr>
          <w:p w:rsidR="00004B55" w:rsidRDefault="00004B55">
            <w:pPr>
              <w:jc w:val="left"/>
              <w:rPr>
                <w:spacing w:val="-6"/>
              </w:rPr>
            </w:pPr>
            <w:r>
              <w:rPr>
                <w:rFonts w:hint="eastAsia"/>
                <w:spacing w:val="-6"/>
                <w:sz w:val="22"/>
              </w:rPr>
              <w:t>/10</w:t>
            </w:r>
            <w:r w:rsidR="00C52216">
              <w:rPr>
                <w:rFonts w:hint="eastAsia"/>
                <w:spacing w:val="-6"/>
                <w:sz w:val="22"/>
              </w:rPr>
              <w:t>4</w:t>
            </w:r>
            <w:r>
              <w:rPr>
                <w:rFonts w:hint="eastAsia"/>
                <w:spacing w:val="-6"/>
                <w:sz w:val="22"/>
              </w:rPr>
              <w:t>台北市</w:t>
            </w:r>
            <w:r w:rsidR="001079FE">
              <w:rPr>
                <w:rFonts w:hint="eastAsia"/>
                <w:spacing w:val="-6"/>
                <w:sz w:val="22"/>
              </w:rPr>
              <w:t>中山區</w:t>
            </w:r>
            <w:r>
              <w:rPr>
                <w:rFonts w:hint="eastAsia"/>
                <w:spacing w:val="-6"/>
                <w:sz w:val="22"/>
              </w:rPr>
              <w:t>松</w:t>
            </w:r>
            <w:r w:rsidR="00C52216">
              <w:rPr>
                <w:rFonts w:hint="eastAsia"/>
                <w:spacing w:val="-6"/>
                <w:sz w:val="22"/>
              </w:rPr>
              <w:t>江路</w:t>
            </w:r>
            <w:r w:rsidR="00C52216">
              <w:rPr>
                <w:rFonts w:hint="eastAsia"/>
                <w:spacing w:val="-6"/>
                <w:sz w:val="22"/>
              </w:rPr>
              <w:t>209</w:t>
            </w:r>
            <w:r w:rsidR="00C52216">
              <w:rPr>
                <w:rFonts w:hint="eastAsia"/>
                <w:spacing w:val="-6"/>
                <w:sz w:val="22"/>
              </w:rPr>
              <w:t>號</w:t>
            </w:r>
            <w:r>
              <w:rPr>
                <w:spacing w:val="-6"/>
                <w:sz w:val="22"/>
              </w:rPr>
              <w:t>1</w:t>
            </w:r>
            <w:r w:rsidR="00C52216">
              <w:rPr>
                <w:rFonts w:hint="eastAsia"/>
                <w:spacing w:val="-6"/>
                <w:sz w:val="22"/>
              </w:rPr>
              <w:t>樓</w:t>
            </w:r>
          </w:p>
        </w:tc>
        <w:tc>
          <w:tcPr>
            <w:tcW w:w="2324" w:type="dxa"/>
            <w:tcBorders>
              <w:top w:val="nil"/>
              <w:left w:val="nil"/>
              <w:bottom w:val="nil"/>
              <w:right w:val="nil"/>
            </w:tcBorders>
          </w:tcPr>
          <w:p w:rsidR="00004B55" w:rsidRDefault="00004B55">
            <w:pPr>
              <w:jc w:val="left"/>
            </w:pPr>
            <w:r>
              <w:rPr>
                <w:spacing w:val="-6"/>
                <w:sz w:val="22"/>
              </w:rPr>
              <w:t>/</w:t>
            </w:r>
            <w:r>
              <w:rPr>
                <w:rFonts w:hint="eastAsia"/>
                <w:spacing w:val="-6"/>
                <w:sz w:val="22"/>
              </w:rPr>
              <w:t>（</w:t>
            </w:r>
            <w:r>
              <w:rPr>
                <w:spacing w:val="-6"/>
                <w:sz w:val="22"/>
              </w:rPr>
              <w:t>02</w:t>
            </w:r>
            <w:r>
              <w:rPr>
                <w:rFonts w:hint="eastAsia"/>
                <w:spacing w:val="-6"/>
                <w:sz w:val="22"/>
              </w:rPr>
              <w:t>）</w:t>
            </w:r>
            <w:r>
              <w:rPr>
                <w:spacing w:val="-6"/>
                <w:sz w:val="22"/>
              </w:rPr>
              <w:t>25</w:t>
            </w:r>
            <w:r w:rsidR="00C52216">
              <w:rPr>
                <w:rFonts w:hint="eastAsia"/>
                <w:spacing w:val="-6"/>
                <w:sz w:val="22"/>
              </w:rPr>
              <w:t>1</w:t>
            </w:r>
            <w:r>
              <w:rPr>
                <w:spacing w:val="-6"/>
                <w:sz w:val="22"/>
              </w:rPr>
              <w:t>8</w:t>
            </w:r>
            <w:r w:rsidR="00C52216">
              <w:rPr>
                <w:rFonts w:hint="eastAsia"/>
                <w:spacing w:val="-6"/>
                <w:sz w:val="22"/>
              </w:rPr>
              <w:t>0207</w:t>
            </w:r>
          </w:p>
        </w:tc>
      </w:tr>
      <w:tr w:rsidR="00004B5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478" w:type="dxa"/>
            <w:tcBorders>
              <w:top w:val="nil"/>
              <w:left w:val="nil"/>
              <w:bottom w:val="nil"/>
              <w:right w:val="nil"/>
            </w:tcBorders>
          </w:tcPr>
          <w:p w:rsidR="00004B55" w:rsidRDefault="00004B55">
            <w:pPr>
              <w:jc w:val="left"/>
              <w:rPr>
                <w:spacing w:val="-6"/>
              </w:rPr>
            </w:pPr>
            <w:r>
              <w:rPr>
                <w:rFonts w:hint="eastAsia"/>
                <w:spacing w:val="-6"/>
                <w:sz w:val="22"/>
                <w:lang w:val="af-ZA"/>
              </w:rPr>
              <w:t>五南文化廣場台中總店</w:t>
            </w:r>
          </w:p>
        </w:tc>
        <w:tc>
          <w:tcPr>
            <w:tcW w:w="3765" w:type="dxa"/>
            <w:gridSpan w:val="2"/>
          </w:tcPr>
          <w:p w:rsidR="00004B55" w:rsidRDefault="00004B55">
            <w:pPr>
              <w:jc w:val="left"/>
              <w:rPr>
                <w:spacing w:val="-6"/>
              </w:rPr>
            </w:pPr>
            <w:r>
              <w:rPr>
                <w:spacing w:val="-6"/>
                <w:sz w:val="22"/>
                <w:lang w:val="af-ZA"/>
              </w:rPr>
              <w:t>/400</w:t>
            </w:r>
            <w:r>
              <w:rPr>
                <w:rFonts w:hint="eastAsia"/>
                <w:spacing w:val="-6"/>
                <w:sz w:val="22"/>
                <w:lang w:val="af-ZA"/>
              </w:rPr>
              <w:t>台中市</w:t>
            </w:r>
            <w:r w:rsidR="001079FE">
              <w:rPr>
                <w:rFonts w:hint="eastAsia"/>
                <w:spacing w:val="-6"/>
                <w:sz w:val="22"/>
                <w:lang w:val="af-ZA"/>
              </w:rPr>
              <w:t>中區</w:t>
            </w:r>
            <w:r>
              <w:rPr>
                <w:rFonts w:hint="eastAsia"/>
                <w:spacing w:val="-6"/>
                <w:sz w:val="22"/>
                <w:lang w:val="af-ZA"/>
              </w:rPr>
              <w:t>中山路</w:t>
            </w:r>
            <w:r>
              <w:rPr>
                <w:spacing w:val="-6"/>
                <w:sz w:val="22"/>
                <w:lang w:val="af-ZA"/>
              </w:rPr>
              <w:t>6</w:t>
            </w:r>
            <w:r>
              <w:rPr>
                <w:rFonts w:hint="eastAsia"/>
                <w:spacing w:val="-6"/>
                <w:sz w:val="22"/>
                <w:lang w:val="af-ZA"/>
              </w:rPr>
              <w:t>號</w:t>
            </w:r>
          </w:p>
        </w:tc>
        <w:tc>
          <w:tcPr>
            <w:tcW w:w="2324" w:type="dxa"/>
            <w:tcBorders>
              <w:top w:val="nil"/>
              <w:bottom w:val="nil"/>
              <w:right w:val="nil"/>
            </w:tcBorders>
          </w:tcPr>
          <w:p w:rsidR="00004B55" w:rsidRDefault="00004B55">
            <w:pPr>
              <w:jc w:val="left"/>
            </w:pPr>
            <w:r>
              <w:rPr>
                <w:spacing w:val="-6"/>
                <w:sz w:val="22"/>
                <w:lang w:val="af-ZA"/>
              </w:rPr>
              <w:t>/</w:t>
            </w:r>
            <w:r>
              <w:rPr>
                <w:rFonts w:hint="eastAsia"/>
                <w:spacing w:val="-6"/>
                <w:sz w:val="22"/>
                <w:lang w:val="af-ZA"/>
              </w:rPr>
              <w:t>（</w:t>
            </w:r>
            <w:r>
              <w:rPr>
                <w:spacing w:val="-6"/>
                <w:sz w:val="22"/>
                <w:lang w:val="af-ZA"/>
              </w:rPr>
              <w:t>04</w:t>
            </w:r>
            <w:r>
              <w:rPr>
                <w:rFonts w:hint="eastAsia"/>
                <w:spacing w:val="-6"/>
                <w:sz w:val="22"/>
                <w:lang w:val="af-ZA"/>
              </w:rPr>
              <w:t>）</w:t>
            </w:r>
            <w:r>
              <w:rPr>
                <w:spacing w:val="-6"/>
                <w:sz w:val="22"/>
                <w:lang w:val="af-ZA"/>
              </w:rPr>
              <w:t>22260330</w:t>
            </w:r>
          </w:p>
        </w:tc>
      </w:tr>
      <w:tr w:rsidR="00004B5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478" w:type="dxa"/>
            <w:tcBorders>
              <w:top w:val="nil"/>
              <w:left w:val="nil"/>
              <w:bottom w:val="nil"/>
              <w:right w:val="nil"/>
            </w:tcBorders>
          </w:tcPr>
          <w:p w:rsidR="00004B55" w:rsidRDefault="00004B55">
            <w:pPr>
              <w:jc w:val="left"/>
              <w:rPr>
                <w:spacing w:val="-6"/>
              </w:rPr>
            </w:pPr>
          </w:p>
        </w:tc>
        <w:tc>
          <w:tcPr>
            <w:tcW w:w="3765" w:type="dxa"/>
            <w:gridSpan w:val="2"/>
          </w:tcPr>
          <w:p w:rsidR="00004B55" w:rsidRDefault="00004B55">
            <w:pPr>
              <w:jc w:val="left"/>
              <w:rPr>
                <w:spacing w:val="-6"/>
              </w:rPr>
            </w:pPr>
          </w:p>
        </w:tc>
        <w:tc>
          <w:tcPr>
            <w:tcW w:w="2324" w:type="dxa"/>
            <w:tcBorders>
              <w:top w:val="nil"/>
              <w:bottom w:val="nil"/>
              <w:right w:val="nil"/>
            </w:tcBorders>
            <w:textDirection w:val="lrTbV"/>
          </w:tcPr>
          <w:p w:rsidR="00004B55" w:rsidRDefault="00004B55">
            <w:pPr>
              <w:jc w:val="left"/>
            </w:pPr>
          </w:p>
        </w:tc>
      </w:tr>
      <w:tr w:rsidR="00004B5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478" w:type="dxa"/>
            <w:tcBorders>
              <w:top w:val="nil"/>
              <w:left w:val="nil"/>
              <w:bottom w:val="nil"/>
              <w:right w:val="nil"/>
            </w:tcBorders>
          </w:tcPr>
          <w:p w:rsidR="00004B55" w:rsidRDefault="00004B55">
            <w:pPr>
              <w:jc w:val="left"/>
              <w:rPr>
                <w:spacing w:val="-6"/>
              </w:rPr>
            </w:pPr>
          </w:p>
        </w:tc>
        <w:tc>
          <w:tcPr>
            <w:tcW w:w="3765" w:type="dxa"/>
            <w:gridSpan w:val="2"/>
          </w:tcPr>
          <w:p w:rsidR="00004B55" w:rsidRDefault="00004B55">
            <w:pPr>
              <w:jc w:val="left"/>
              <w:rPr>
                <w:spacing w:val="-6"/>
              </w:rPr>
            </w:pPr>
          </w:p>
        </w:tc>
        <w:tc>
          <w:tcPr>
            <w:tcW w:w="2324" w:type="dxa"/>
            <w:tcBorders>
              <w:top w:val="nil"/>
              <w:bottom w:val="nil"/>
              <w:right w:val="nil"/>
            </w:tcBorders>
            <w:textDirection w:val="lrTbV"/>
          </w:tcPr>
          <w:p w:rsidR="00004B55" w:rsidRDefault="00004B55">
            <w:pPr>
              <w:jc w:val="left"/>
            </w:pPr>
          </w:p>
        </w:tc>
      </w:tr>
      <w:tr w:rsidR="00004B5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478" w:type="dxa"/>
            <w:tcBorders>
              <w:top w:val="nil"/>
              <w:left w:val="nil"/>
              <w:bottom w:val="nil"/>
              <w:right w:val="nil"/>
            </w:tcBorders>
          </w:tcPr>
          <w:p w:rsidR="00004B55" w:rsidRDefault="00004B55">
            <w:pPr>
              <w:jc w:val="left"/>
              <w:rPr>
                <w:spacing w:val="-6"/>
              </w:rPr>
            </w:pPr>
          </w:p>
        </w:tc>
        <w:tc>
          <w:tcPr>
            <w:tcW w:w="3765" w:type="dxa"/>
            <w:gridSpan w:val="2"/>
          </w:tcPr>
          <w:p w:rsidR="00004B55" w:rsidRDefault="00004B55">
            <w:pPr>
              <w:jc w:val="left"/>
              <w:rPr>
                <w:spacing w:val="-6"/>
              </w:rPr>
            </w:pPr>
          </w:p>
        </w:tc>
        <w:tc>
          <w:tcPr>
            <w:tcW w:w="2324" w:type="dxa"/>
            <w:tcBorders>
              <w:top w:val="nil"/>
              <w:bottom w:val="nil"/>
              <w:right w:val="nil"/>
            </w:tcBorders>
            <w:textDirection w:val="lrTbV"/>
          </w:tcPr>
          <w:p w:rsidR="00004B55" w:rsidRDefault="00004B55">
            <w:pPr>
              <w:jc w:val="left"/>
            </w:pPr>
          </w:p>
        </w:tc>
      </w:tr>
      <w:tr w:rsidR="00004B5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478" w:type="dxa"/>
            <w:tcBorders>
              <w:top w:val="nil"/>
              <w:left w:val="nil"/>
              <w:bottom w:val="nil"/>
              <w:right w:val="nil"/>
            </w:tcBorders>
          </w:tcPr>
          <w:p w:rsidR="00004B55" w:rsidRDefault="00004B55">
            <w:pPr>
              <w:jc w:val="left"/>
              <w:rPr>
                <w:spacing w:val="-6"/>
              </w:rPr>
            </w:pPr>
          </w:p>
        </w:tc>
        <w:tc>
          <w:tcPr>
            <w:tcW w:w="3765" w:type="dxa"/>
            <w:gridSpan w:val="2"/>
          </w:tcPr>
          <w:p w:rsidR="00004B55" w:rsidRDefault="00004B55">
            <w:pPr>
              <w:jc w:val="left"/>
              <w:rPr>
                <w:spacing w:val="-6"/>
              </w:rPr>
            </w:pPr>
          </w:p>
        </w:tc>
        <w:tc>
          <w:tcPr>
            <w:tcW w:w="2324" w:type="dxa"/>
            <w:tcBorders>
              <w:top w:val="nil"/>
              <w:bottom w:val="nil"/>
              <w:right w:val="nil"/>
            </w:tcBorders>
            <w:textDirection w:val="lrTbV"/>
          </w:tcPr>
          <w:p w:rsidR="00004B55" w:rsidRDefault="00004B55">
            <w:pPr>
              <w:jc w:val="left"/>
            </w:pPr>
          </w:p>
        </w:tc>
      </w:tr>
      <w:tr w:rsidR="00004B55" w:rsidTr="004E7610">
        <w:tblPrEx>
          <w:tblBorders>
            <w:top w:val="single" w:sz="4" w:space="0" w:color="auto"/>
            <w:left w:val="single" w:sz="4" w:space="0" w:color="auto"/>
            <w:bottom w:val="single" w:sz="4" w:space="0" w:color="auto"/>
            <w:right w:val="single" w:sz="4" w:space="0" w:color="auto"/>
          </w:tblBorders>
        </w:tblPrEx>
        <w:trPr>
          <w:cantSplit/>
          <w:trHeight w:val="411"/>
        </w:trPr>
        <w:tc>
          <w:tcPr>
            <w:tcW w:w="3703" w:type="dxa"/>
            <w:gridSpan w:val="2"/>
            <w:tcBorders>
              <w:top w:val="thinThickSmallGap" w:sz="12" w:space="0" w:color="auto"/>
              <w:left w:val="nil"/>
              <w:bottom w:val="nil"/>
              <w:right w:val="nil"/>
            </w:tcBorders>
          </w:tcPr>
          <w:p w:rsidR="00004B55" w:rsidRDefault="003656AE">
            <w:pPr>
              <w:spacing w:beforeLines="700" w:before="1680"/>
              <w:jc w:val="left"/>
            </w:pPr>
            <w:r>
              <w:rPr>
                <w:rFonts w:hint="eastAsia"/>
                <w:noProof/>
              </w:rPr>
              <w:drawing>
                <wp:inline distT="0" distB="0" distL="0" distR="0">
                  <wp:extent cx="1948180" cy="977900"/>
                  <wp:effectExtent l="0" t="0" r="0" b="0"/>
                  <wp:docPr id="1" name="圖片 1" descr="條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條碼"/>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8180" cy="977900"/>
                          </a:xfrm>
                          <a:prstGeom prst="rect">
                            <a:avLst/>
                          </a:prstGeom>
                          <a:noFill/>
                          <a:ln>
                            <a:noFill/>
                          </a:ln>
                        </pic:spPr>
                      </pic:pic>
                    </a:graphicData>
                  </a:graphic>
                </wp:inline>
              </w:drawing>
            </w:r>
          </w:p>
          <w:p w:rsidR="00004B55" w:rsidRDefault="00004B55">
            <w:pPr>
              <w:ind w:firstLineChars="50" w:firstLine="140"/>
            </w:pPr>
            <w:r>
              <w:t>GPN</w:t>
            </w:r>
            <w:r>
              <w:rPr>
                <w:rFonts w:hint="eastAsia"/>
              </w:rPr>
              <w:t>：</w:t>
            </w:r>
          </w:p>
          <w:p w:rsidR="00004B55" w:rsidRDefault="00004B55">
            <w:pPr>
              <w:ind w:firstLineChars="50" w:firstLine="140"/>
              <w:rPr>
                <w:spacing w:val="-12"/>
                <w:sz w:val="22"/>
                <w:lang w:val="af-ZA"/>
              </w:rPr>
            </w:pPr>
            <w:r>
              <w:t>2000100002</w:t>
            </w:r>
          </w:p>
        </w:tc>
        <w:tc>
          <w:tcPr>
            <w:tcW w:w="4864" w:type="dxa"/>
            <w:gridSpan w:val="2"/>
            <w:tcBorders>
              <w:top w:val="thinThickSmallGap" w:sz="12" w:space="0" w:color="auto"/>
              <w:left w:val="nil"/>
              <w:bottom w:val="nil"/>
              <w:right w:val="nil"/>
            </w:tcBorders>
          </w:tcPr>
          <w:p w:rsidR="00004B55" w:rsidRDefault="003656AE">
            <w:pPr>
              <w:jc w:val="left"/>
              <w:rPr>
                <w:spacing w:val="-6"/>
                <w:sz w:val="22"/>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1292225</wp:posOffset>
                      </wp:positionH>
                      <wp:positionV relativeFrom="paragraph">
                        <wp:posOffset>374015</wp:posOffset>
                      </wp:positionV>
                      <wp:extent cx="1351915" cy="868680"/>
                      <wp:effectExtent l="0" t="0" r="0" b="0"/>
                      <wp:wrapNone/>
                      <wp:docPr id="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8686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04863" w:rsidRDefault="00B04863">
                                  <w:pPr>
                                    <w:jc w:val="distribute"/>
                                    <w:rPr>
                                      <w:spacing w:val="20"/>
                                      <w:sz w:val="20"/>
                                    </w:rPr>
                                  </w:pPr>
                                  <w:r>
                                    <w:rPr>
                                      <w:rFonts w:hint="eastAsia"/>
                                      <w:spacing w:val="20"/>
                                      <w:sz w:val="20"/>
                                    </w:rPr>
                                    <w:t>中華郵政</w:t>
                                  </w:r>
                                </w:p>
                                <w:p w:rsidR="00B04863" w:rsidRDefault="00B04863">
                                  <w:pPr>
                                    <w:jc w:val="distribute"/>
                                    <w:rPr>
                                      <w:sz w:val="20"/>
                                    </w:rPr>
                                  </w:pPr>
                                  <w:r>
                                    <w:rPr>
                                      <w:rFonts w:hint="eastAsia"/>
                                      <w:spacing w:val="16"/>
                                      <w:sz w:val="20"/>
                                    </w:rPr>
                                    <w:t>台北誌字第</w:t>
                                  </w:r>
                                  <w:r>
                                    <w:rPr>
                                      <w:rFonts w:hint="eastAsia"/>
                                      <w:spacing w:val="16"/>
                                      <w:sz w:val="20"/>
                                    </w:rPr>
                                    <w:t>861</w:t>
                                  </w:r>
                                  <w:r>
                                    <w:rPr>
                                      <w:rFonts w:hint="eastAsia"/>
                                      <w:spacing w:val="16"/>
                                      <w:sz w:val="20"/>
                                    </w:rPr>
                                    <w:t>號</w:t>
                                  </w:r>
                                  <w:r>
                                    <w:rPr>
                                      <w:rFonts w:hint="eastAsia"/>
                                      <w:sz w:val="20"/>
                                    </w:rPr>
                                    <w:t>執照登記為雜誌交寄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0" o:spid="_x0000_s1026" type="#_x0000_t202" style="position:absolute;margin-left:101.75pt;margin-top:29.45pt;width:106.45pt;height: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">
                      <v:textbox>
                        <w:txbxContent>
                          <w:p w:rsidR="00B04863" w:rsidRDefault="00B04863">
                            <w:pPr>
                              <w:jc w:val="distribute"/>
                              <w:rPr>
                                <w:spacing w:val="20"/>
                                <w:sz w:val="20"/>
                              </w:rPr>
                            </w:pPr>
                            <w:r>
                              <w:rPr>
                                <w:rFonts w:hint="eastAsia"/>
                                <w:spacing w:val="20"/>
                                <w:sz w:val="20"/>
                              </w:rPr>
                              <w:t>中華郵政</w:t>
                            </w:r>
                          </w:p>
                          <w:p w:rsidR="00B04863" w:rsidRDefault="00B04863">
                            <w:pPr>
                              <w:jc w:val="distribute"/>
                              <w:rPr>
                                <w:sz w:val="20"/>
                              </w:rPr>
                            </w:pPr>
                            <w:r>
                              <w:rPr>
                                <w:rFonts w:hint="eastAsia"/>
                                <w:spacing w:val="16"/>
                                <w:sz w:val="20"/>
                              </w:rPr>
                              <w:t>台北誌字第</w:t>
                            </w:r>
                            <w:r>
                              <w:rPr>
                                <w:rFonts w:hint="eastAsia"/>
                                <w:spacing w:val="16"/>
                                <w:sz w:val="20"/>
                              </w:rPr>
                              <w:t>861</w:t>
                            </w:r>
                            <w:r>
                              <w:rPr>
                                <w:rFonts w:hint="eastAsia"/>
                                <w:spacing w:val="16"/>
                                <w:sz w:val="20"/>
                              </w:rPr>
                              <w:t>號</w:t>
                            </w:r>
                            <w:r>
                              <w:rPr>
                                <w:rFonts w:hint="eastAsia"/>
                                <w:sz w:val="20"/>
                              </w:rPr>
                              <w:t>執照登記為雜誌交寄</w:t>
                            </w:r>
                          </w:p>
                        </w:txbxContent>
                      </v:textbox>
                    </v:shape>
                  </w:pict>
                </mc:Fallback>
              </mc:AlternateContent>
            </w:r>
          </w:p>
        </w:tc>
      </w:tr>
    </w:tbl>
    <w:p w:rsidR="00004B55" w:rsidRDefault="00004B55">
      <w:pPr>
        <w:tabs>
          <w:tab w:val="left" w:pos="3600"/>
          <w:tab w:val="left" w:pos="3960"/>
        </w:tabs>
        <w:spacing w:line="20" w:lineRule="exact"/>
      </w:pPr>
    </w:p>
    <w:sectPr w:rsidR="00004B55">
      <w:headerReference w:type="even" r:id="rId13"/>
      <w:headerReference w:type="default" r:id="rId14"/>
      <w:footerReference w:type="even" r:id="rId15"/>
      <w:footerReference w:type="default" r:id="rId16"/>
      <w:footerReference w:type="first" r:id="rId17"/>
      <w:pgSz w:w="11912" w:h="16834" w:code="9"/>
      <w:pgMar w:top="2552" w:right="1701" w:bottom="2892" w:left="1701" w:header="1701" w:footer="1985" w:gutter="0"/>
      <w:pgNumType w:start="0"/>
      <w:cols w:sep="1"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863" w:rsidRDefault="00B04863">
      <w:r>
        <w:separator/>
      </w:r>
    </w:p>
  </w:endnote>
  <w:endnote w:type="continuationSeparator" w:id="0">
    <w:p w:rsidR="00B04863" w:rsidRDefault="00B0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細明體">
    <w:panose1 w:val="02020309000000000000"/>
    <w:charset w:val="88"/>
    <w:family w:val="modern"/>
    <w:pitch w:val="fixed"/>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863" w:rsidRDefault="00B04863">
    <w:pPr>
      <w:pStyle w:val="a4"/>
      <w:framePr w:wrap="around" w:vAnchor="text" w:hAnchor="margin" w:xAlign="center" w:y="1"/>
    </w:pPr>
    <w:r>
      <w:fldChar w:fldCharType="begin"/>
    </w:r>
    <w:r>
      <w:instrText xml:space="preserve">PAGE  </w:instrText>
    </w:r>
    <w:r>
      <w:fldChar w:fldCharType="separate"/>
    </w:r>
    <w:r>
      <w:rPr>
        <w:noProof/>
      </w:rPr>
      <w:t>2</w:t>
    </w:r>
    <w:r>
      <w:fldChar w:fldCharType="end"/>
    </w:r>
  </w:p>
  <w:p w:rsidR="00B04863" w:rsidRDefault="00B04863">
    <w:pPr>
      <w:spacing w:line="20" w:lineRule="exact"/>
    </w:pPr>
  </w:p>
  <w:p w:rsidR="00B04863" w:rsidRDefault="00B0486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863" w:rsidRDefault="00B04863">
    <w:pPr>
      <w:pStyle w:val="a4"/>
      <w:framePr w:wrap="around" w:vAnchor="text" w:hAnchor="margin" w:xAlign="center" w:y="1"/>
    </w:pPr>
    <w:r>
      <w:fldChar w:fldCharType="begin"/>
    </w:r>
    <w:r>
      <w:instrText xml:space="preserve">PAGE  </w:instrText>
    </w:r>
    <w:r>
      <w:fldChar w:fldCharType="separate"/>
    </w:r>
    <w:r w:rsidR="00095168">
      <w:rPr>
        <w:noProof/>
      </w:rPr>
      <w:t>21</w:t>
    </w:r>
    <w:r>
      <w:fldChar w:fldCharType="end"/>
    </w:r>
  </w:p>
  <w:p w:rsidR="00B04863" w:rsidRDefault="00B04863">
    <w:pPr>
      <w:pStyle w:val="a4"/>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863" w:rsidRDefault="00B04863">
    <w:pPr>
      <w:tabs>
        <w:tab w:val="left" w:pos="5387"/>
        <w:tab w:val="left" w:pos="10490"/>
      </w:tabs>
      <w:spacing w:line="240" w:lineRule="auto"/>
      <w:jc w:val="center"/>
      <w:rPr>
        <w:sz w:val="24"/>
      </w:rPr>
    </w:pPr>
    <w:r>
      <w:rPr>
        <w:rFonts w:hint="eastAsia"/>
        <w:sz w:val="24"/>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863" w:rsidRDefault="00B04863">
    <w:pPr>
      <w:spacing w:line="20" w:lineRule="exact"/>
    </w:pPr>
  </w:p>
  <w:p w:rsidR="00B04863" w:rsidRDefault="00B04863">
    <w:pPr>
      <w:pStyle w:val="a4"/>
    </w:pPr>
    <w:r>
      <w:fldChar w:fldCharType="begin"/>
    </w:r>
    <w:r>
      <w:instrText xml:space="preserve"> PAGE </w:instrText>
    </w:r>
    <w:r>
      <w:fldChar w:fldCharType="separate"/>
    </w:r>
    <w:r>
      <w:rPr>
        <w:noProof/>
      </w:rPr>
      <w:t>2</w:t>
    </w:r>
    <w:r>
      <w:fldChar w:fldCharType="end"/>
    </w:r>
  </w:p>
  <w:p w:rsidR="00B04863" w:rsidRDefault="00B04863"/>
  <w:p w:rsidR="00B04863" w:rsidRDefault="00B04863"/>
  <w:p w:rsidR="00B04863" w:rsidRDefault="00B0486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863" w:rsidRDefault="00B04863">
    <w:pPr>
      <w:pStyle w:val="a4"/>
    </w:pPr>
    <w:r>
      <w:fldChar w:fldCharType="begin"/>
    </w:r>
    <w:r>
      <w:instrText xml:space="preserve"> PAGE </w:instrText>
    </w:r>
    <w:r>
      <w:fldChar w:fldCharType="separate"/>
    </w:r>
    <w:r>
      <w:rPr>
        <w:noProof/>
      </w:rPr>
      <w:t>1</w:t>
    </w:r>
    <w:r>
      <w:fldChar w:fldCharType="end"/>
    </w:r>
  </w:p>
  <w:p w:rsidR="00B04863" w:rsidRDefault="00B04863">
    <w:pPr>
      <w:pStyle w:val="a4"/>
      <w:tabs>
        <w:tab w:val="clear" w:pos="4153"/>
        <w:tab w:val="clear" w:pos="8306"/>
        <w:tab w:val="left" w:pos="5387"/>
        <w:tab w:val="left" w:pos="10632"/>
      </w:tabs>
      <w:spacing w:before="120" w:line="240" w:lineRule="atLeast"/>
      <w:ind w:right="357"/>
    </w:pPr>
  </w:p>
  <w:p w:rsidR="00B04863" w:rsidRDefault="00B04863">
    <w:pPr>
      <w:pStyle w:val="a4"/>
      <w:tabs>
        <w:tab w:val="clear" w:pos="4153"/>
        <w:tab w:val="clear" w:pos="8306"/>
        <w:tab w:val="left" w:pos="5387"/>
        <w:tab w:val="left" w:pos="10632"/>
      </w:tabs>
      <w:spacing w:before="120" w:line="240" w:lineRule="atLeast"/>
      <w:ind w:right="357"/>
    </w:pPr>
  </w:p>
  <w:p w:rsidR="00B04863" w:rsidRDefault="00B04863">
    <w:pPr>
      <w:pStyle w:val="a4"/>
      <w:tabs>
        <w:tab w:val="clear" w:pos="4153"/>
        <w:tab w:val="clear" w:pos="8306"/>
        <w:tab w:val="left" w:pos="5387"/>
        <w:tab w:val="left" w:pos="10632"/>
      </w:tabs>
      <w:spacing w:before="120" w:line="240" w:lineRule="atLeast"/>
      <w:ind w:right="35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863" w:rsidRDefault="00B04863">
    <w:pPr>
      <w:tabs>
        <w:tab w:val="left" w:pos="5387"/>
        <w:tab w:val="left" w:pos="10490"/>
      </w:tabs>
      <w:spacing w:line="240" w:lineRule="auto"/>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863" w:rsidRDefault="00B04863">
      <w:r>
        <w:separator/>
      </w:r>
    </w:p>
  </w:footnote>
  <w:footnote w:type="continuationSeparator" w:id="0">
    <w:p w:rsidR="00B04863" w:rsidRDefault="00B04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863" w:rsidRDefault="00B04863">
    <w:pPr>
      <w:tabs>
        <w:tab w:val="left" w:pos="5387"/>
        <w:tab w:val="left" w:pos="10490"/>
      </w:tabs>
      <w:spacing w:line="240" w:lineRule="atLeast"/>
    </w:pPr>
    <w:r>
      <w:rPr>
        <w:rFonts w:ascii="標楷體" w:hint="eastAsia"/>
        <w:sz w:val="24"/>
      </w:rPr>
      <w:t>總統府公報　　　　　　　　　　　　　　　　　　　　　　　　　　第</w:t>
    </w:r>
    <w:r>
      <w:rPr>
        <w:sz w:val="24"/>
      </w:rPr>
      <w:t>66</w:t>
    </w:r>
    <w:r>
      <w:rPr>
        <w:rFonts w:hint="eastAsia"/>
        <w:sz w:val="24"/>
      </w:rPr>
      <w:t>67</w:t>
    </w:r>
    <w:r>
      <w:rPr>
        <w:rFonts w:ascii="標楷體" w:hint="eastAsia"/>
        <w:sz w:val="24"/>
      </w:rPr>
      <w:t>號</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863" w:rsidRDefault="00B04863">
    <w:pPr>
      <w:pStyle w:val="a3"/>
    </w:pPr>
    <w:r>
      <w:rPr>
        <w:rFonts w:hint="eastAsia"/>
      </w:rPr>
      <w:t>總統府公報　　　　　　　　　　　　　　　　　　　　　　　　　　第</w:t>
    </w:r>
    <w:r>
      <w:rPr>
        <w:rFonts w:hint="eastAsia"/>
      </w:rPr>
      <w:t>7342</w:t>
    </w:r>
    <w:r>
      <w:rPr>
        <w:rFonts w:hint="eastAsia"/>
      </w:rPr>
      <w:t>號</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863" w:rsidRDefault="00B04863">
    <w:pPr>
      <w:pStyle w:val="a3"/>
      <w:framePr w:wrap="around" w:vAnchor="text" w:hAnchor="margin" w:xAlign="outside" w:y="1"/>
    </w:pPr>
    <w:r>
      <w:fldChar w:fldCharType="begin"/>
    </w:r>
    <w:r>
      <w:instrText xml:space="preserve">PAGE  </w:instrText>
    </w:r>
    <w:r>
      <w:fldChar w:fldCharType="separate"/>
    </w:r>
    <w:r>
      <w:rPr>
        <w:noProof/>
      </w:rPr>
      <w:t>2</w:t>
    </w:r>
    <w:r>
      <w:fldChar w:fldCharType="end"/>
    </w:r>
  </w:p>
  <w:p w:rsidR="00B04863" w:rsidRDefault="00B04863">
    <w:pPr>
      <w:tabs>
        <w:tab w:val="left" w:pos="5387"/>
        <w:tab w:val="left" w:pos="10490"/>
      </w:tabs>
      <w:spacing w:line="240" w:lineRule="atLeast"/>
    </w:pPr>
    <w:r>
      <w:rPr>
        <w:rFonts w:ascii="標楷體" w:hint="eastAsia"/>
        <w:sz w:val="24"/>
      </w:rPr>
      <w:t>總統府公報　　　　　　　　　　　　　　　　　　　　　　　　　　第</w:t>
    </w:r>
    <w:r>
      <w:rPr>
        <w:sz w:val="24"/>
      </w:rPr>
      <w:t>6631</w:t>
    </w:r>
    <w:r>
      <w:rPr>
        <w:rFonts w:ascii="標楷體" w:hint="eastAsia"/>
        <w:sz w:val="24"/>
      </w:rPr>
      <w:t>號</w:t>
    </w:r>
  </w:p>
  <w:p w:rsidR="00B04863" w:rsidRDefault="00B04863"/>
  <w:p w:rsidR="00B04863" w:rsidRDefault="00B04863"/>
  <w:p w:rsidR="00B04863" w:rsidRDefault="00B0486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863" w:rsidRDefault="00B04863">
    <w:pPr>
      <w:pStyle w:val="a3"/>
      <w:framePr w:wrap="around" w:vAnchor="text" w:hAnchor="margin" w:xAlign="outside" w:y="1"/>
    </w:pPr>
    <w:r>
      <w:fldChar w:fldCharType="begin"/>
    </w:r>
    <w:r>
      <w:instrText xml:space="preserve">PAGE  </w:instrText>
    </w:r>
    <w:r>
      <w:fldChar w:fldCharType="separate"/>
    </w:r>
    <w:r>
      <w:rPr>
        <w:noProof/>
      </w:rPr>
      <w:t>1</w:t>
    </w:r>
    <w:r>
      <w:fldChar w:fldCharType="end"/>
    </w:r>
  </w:p>
  <w:p w:rsidR="00B04863" w:rsidRDefault="00B04863">
    <w:pPr>
      <w:pStyle w:val="a3"/>
      <w:spacing w:line="240" w:lineRule="atLeast"/>
    </w:pPr>
    <w:r>
      <w:rPr>
        <w:rFonts w:ascii="標楷體" w:hint="eastAsia"/>
      </w:rPr>
      <w:t>總統府公報　　　　　　　　　　　　　　　　　　　　　　　　　　第</w:t>
    </w:r>
    <w:r>
      <w:t>66</w:t>
    </w:r>
    <w:r>
      <w:rPr>
        <w:rFonts w:hint="eastAsia"/>
      </w:rPr>
      <w:t>67</w:t>
    </w:r>
    <w:r>
      <w:rPr>
        <w:rFonts w:ascii="標楷體" w:hint="eastAsia"/>
      </w:rPr>
      <w:t>號</w:t>
    </w:r>
  </w:p>
  <w:p w:rsidR="00B04863" w:rsidRDefault="00B04863"/>
  <w:p w:rsidR="00B04863" w:rsidRDefault="00B04863"/>
  <w:p w:rsidR="00B04863" w:rsidRDefault="00B048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oop952.oop.gov.tw/icons/ecblank.gif" style="width:11.75pt;height:.8pt;visibility:visible;mso-wrap-style:square" o:bullet="t">
        <v:imagedata r:id="rId1" o:title="ecblank"/>
      </v:shape>
    </w:pict>
  </w:numPicBullet>
  <w:abstractNum w:abstractNumId="0" w15:restartNumberingAfterBreak="0">
    <w:nsid w:val="24435371"/>
    <w:multiLevelType w:val="hybridMultilevel"/>
    <w:tmpl w:val="9F46E5DC"/>
    <w:lvl w:ilvl="0" w:tplc="ABF8D18E">
      <w:start w:val="1"/>
      <w:numFmt w:val="bullet"/>
      <w:lvlText w:val=""/>
      <w:lvlPicBulletId w:val="0"/>
      <w:lvlJc w:val="left"/>
      <w:pPr>
        <w:tabs>
          <w:tab w:val="num" w:pos="480"/>
        </w:tabs>
        <w:ind w:left="480" w:firstLine="0"/>
      </w:pPr>
      <w:rPr>
        <w:rFonts w:ascii="Symbol" w:hAnsi="Symbol" w:hint="default"/>
      </w:rPr>
    </w:lvl>
    <w:lvl w:ilvl="1" w:tplc="C56679FE" w:tentative="1">
      <w:start w:val="1"/>
      <w:numFmt w:val="bullet"/>
      <w:lvlText w:val=""/>
      <w:lvlJc w:val="left"/>
      <w:pPr>
        <w:tabs>
          <w:tab w:val="num" w:pos="960"/>
        </w:tabs>
        <w:ind w:left="960" w:firstLine="0"/>
      </w:pPr>
      <w:rPr>
        <w:rFonts w:ascii="Symbol" w:hAnsi="Symbol" w:hint="default"/>
      </w:rPr>
    </w:lvl>
    <w:lvl w:ilvl="2" w:tplc="6784941C" w:tentative="1">
      <w:start w:val="1"/>
      <w:numFmt w:val="bullet"/>
      <w:lvlText w:val=""/>
      <w:lvlJc w:val="left"/>
      <w:pPr>
        <w:tabs>
          <w:tab w:val="num" w:pos="1440"/>
        </w:tabs>
        <w:ind w:left="1440" w:firstLine="0"/>
      </w:pPr>
      <w:rPr>
        <w:rFonts w:ascii="Symbol" w:hAnsi="Symbol" w:hint="default"/>
      </w:rPr>
    </w:lvl>
    <w:lvl w:ilvl="3" w:tplc="97588D52" w:tentative="1">
      <w:start w:val="1"/>
      <w:numFmt w:val="bullet"/>
      <w:lvlText w:val=""/>
      <w:lvlJc w:val="left"/>
      <w:pPr>
        <w:tabs>
          <w:tab w:val="num" w:pos="1920"/>
        </w:tabs>
        <w:ind w:left="1920" w:firstLine="0"/>
      </w:pPr>
      <w:rPr>
        <w:rFonts w:ascii="Symbol" w:hAnsi="Symbol" w:hint="default"/>
      </w:rPr>
    </w:lvl>
    <w:lvl w:ilvl="4" w:tplc="2C7AB7AA" w:tentative="1">
      <w:start w:val="1"/>
      <w:numFmt w:val="bullet"/>
      <w:lvlText w:val=""/>
      <w:lvlJc w:val="left"/>
      <w:pPr>
        <w:tabs>
          <w:tab w:val="num" w:pos="2400"/>
        </w:tabs>
        <w:ind w:left="2400" w:firstLine="0"/>
      </w:pPr>
      <w:rPr>
        <w:rFonts w:ascii="Symbol" w:hAnsi="Symbol" w:hint="default"/>
      </w:rPr>
    </w:lvl>
    <w:lvl w:ilvl="5" w:tplc="8B7A2C60" w:tentative="1">
      <w:start w:val="1"/>
      <w:numFmt w:val="bullet"/>
      <w:lvlText w:val=""/>
      <w:lvlJc w:val="left"/>
      <w:pPr>
        <w:tabs>
          <w:tab w:val="num" w:pos="2880"/>
        </w:tabs>
        <w:ind w:left="2880" w:firstLine="0"/>
      </w:pPr>
      <w:rPr>
        <w:rFonts w:ascii="Symbol" w:hAnsi="Symbol" w:hint="default"/>
      </w:rPr>
    </w:lvl>
    <w:lvl w:ilvl="6" w:tplc="E5547652" w:tentative="1">
      <w:start w:val="1"/>
      <w:numFmt w:val="bullet"/>
      <w:lvlText w:val=""/>
      <w:lvlJc w:val="left"/>
      <w:pPr>
        <w:tabs>
          <w:tab w:val="num" w:pos="3360"/>
        </w:tabs>
        <w:ind w:left="3360" w:firstLine="0"/>
      </w:pPr>
      <w:rPr>
        <w:rFonts w:ascii="Symbol" w:hAnsi="Symbol" w:hint="default"/>
      </w:rPr>
    </w:lvl>
    <w:lvl w:ilvl="7" w:tplc="9094E186" w:tentative="1">
      <w:start w:val="1"/>
      <w:numFmt w:val="bullet"/>
      <w:lvlText w:val=""/>
      <w:lvlJc w:val="left"/>
      <w:pPr>
        <w:tabs>
          <w:tab w:val="num" w:pos="3840"/>
        </w:tabs>
        <w:ind w:left="3840" w:firstLine="0"/>
      </w:pPr>
      <w:rPr>
        <w:rFonts w:ascii="Symbol" w:hAnsi="Symbol" w:hint="default"/>
      </w:rPr>
    </w:lvl>
    <w:lvl w:ilvl="8" w:tplc="80D864F4" w:tentative="1">
      <w:start w:val="1"/>
      <w:numFmt w:val="bullet"/>
      <w:lvlText w:val=""/>
      <w:lvlJc w:val="left"/>
      <w:pPr>
        <w:tabs>
          <w:tab w:val="num" w:pos="4320"/>
        </w:tabs>
        <w:ind w:left="4320" w:firstLine="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gutterAtTop/>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79"/>
  <w:drawingGridHorizontalSpacing w:val="245"/>
  <w:displayVerticalDrawingGridEvery w:val="2"/>
  <w:characterSpacingControl w:val="compressPunctuation"/>
  <w:noLineBreaksAfter w:lang="zh-TW" w:val="([{£¥‘“‵〈《「『【〔〝︵︷︹︻︽︿﹁﹃﹙﹛﹝（｛"/>
  <w:noLineBreaksBefore w:lang="zh-TW" w:val="!),.:;?]}¢·–—’”•‥…‧′╴、。〉》」』】！，．：；？｜"/>
  <w:hdrShapeDefaults>
    <o:shapedefaults v:ext="edit" spidmax="2049" fillcolor="white">
      <v:fill color="white"/>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HeaderDateTimeMode" w:val=" 0"/>
    <w:docVar w:name="HeaderDateTimeOpt" w:val=" 0"/>
    <w:docVar w:name="HeaderDocInfoMode" w:val=" 0"/>
    <w:docVar w:name="HeaderDocInfoOpt" w:val=" 0"/>
    <w:docVar w:name="HeaderPageNumberMode" w:val=" 0"/>
    <w:docVar w:name="ValidCPLLPP" w:val="0"/>
    <w:docVar w:name="ViewGrid" w:val="0"/>
    <w:docVar w:name="z24" w:val=" 1"/>
    <w:docVar w:name="z30" w:val=" 0"/>
    <w:docVar w:name="z33" w:val=" 0"/>
  </w:docVars>
  <w:rsids>
    <w:rsidRoot w:val="00255E71"/>
    <w:rsid w:val="00004B55"/>
    <w:rsid w:val="00023AF7"/>
    <w:rsid w:val="00032EA5"/>
    <w:rsid w:val="00041AA5"/>
    <w:rsid w:val="0005059D"/>
    <w:rsid w:val="0009189A"/>
    <w:rsid w:val="00094459"/>
    <w:rsid w:val="00095168"/>
    <w:rsid w:val="000A1374"/>
    <w:rsid w:val="000C0929"/>
    <w:rsid w:val="000D3C70"/>
    <w:rsid w:val="000D629C"/>
    <w:rsid w:val="000E04F4"/>
    <w:rsid w:val="000E3DDF"/>
    <w:rsid w:val="000F249F"/>
    <w:rsid w:val="00100951"/>
    <w:rsid w:val="001079FE"/>
    <w:rsid w:val="00113C2B"/>
    <w:rsid w:val="001162ED"/>
    <w:rsid w:val="00117455"/>
    <w:rsid w:val="00126110"/>
    <w:rsid w:val="00126CB7"/>
    <w:rsid w:val="001439CD"/>
    <w:rsid w:val="00143B9E"/>
    <w:rsid w:val="0014587E"/>
    <w:rsid w:val="00151C16"/>
    <w:rsid w:val="00166B65"/>
    <w:rsid w:val="001672E5"/>
    <w:rsid w:val="001801BC"/>
    <w:rsid w:val="00183BF7"/>
    <w:rsid w:val="001D347B"/>
    <w:rsid w:val="001E361D"/>
    <w:rsid w:val="001F24EF"/>
    <w:rsid w:val="001F39B5"/>
    <w:rsid w:val="001F51B3"/>
    <w:rsid w:val="00204FFE"/>
    <w:rsid w:val="00205E62"/>
    <w:rsid w:val="0023486E"/>
    <w:rsid w:val="0024174C"/>
    <w:rsid w:val="00244DA4"/>
    <w:rsid w:val="00251869"/>
    <w:rsid w:val="002529DA"/>
    <w:rsid w:val="002547C1"/>
    <w:rsid w:val="00255E71"/>
    <w:rsid w:val="00261EA2"/>
    <w:rsid w:val="0026453E"/>
    <w:rsid w:val="002706A3"/>
    <w:rsid w:val="0027153E"/>
    <w:rsid w:val="002773C1"/>
    <w:rsid w:val="002814E0"/>
    <w:rsid w:val="00282781"/>
    <w:rsid w:val="002842A3"/>
    <w:rsid w:val="00292C50"/>
    <w:rsid w:val="002B35C3"/>
    <w:rsid w:val="002B7476"/>
    <w:rsid w:val="002C4943"/>
    <w:rsid w:val="002E0701"/>
    <w:rsid w:val="002E525F"/>
    <w:rsid w:val="002F29FC"/>
    <w:rsid w:val="002F2A70"/>
    <w:rsid w:val="00304834"/>
    <w:rsid w:val="003159A9"/>
    <w:rsid w:val="003173CF"/>
    <w:rsid w:val="003231EC"/>
    <w:rsid w:val="00324DF8"/>
    <w:rsid w:val="003257EF"/>
    <w:rsid w:val="0032734E"/>
    <w:rsid w:val="00334CCC"/>
    <w:rsid w:val="0034781B"/>
    <w:rsid w:val="00352A87"/>
    <w:rsid w:val="003656AE"/>
    <w:rsid w:val="00372FCE"/>
    <w:rsid w:val="00375C50"/>
    <w:rsid w:val="00376738"/>
    <w:rsid w:val="00380EC9"/>
    <w:rsid w:val="003962D5"/>
    <w:rsid w:val="003A430A"/>
    <w:rsid w:val="003C62F0"/>
    <w:rsid w:val="003D4CF6"/>
    <w:rsid w:val="003E0F25"/>
    <w:rsid w:val="003F4A70"/>
    <w:rsid w:val="003F56FD"/>
    <w:rsid w:val="00400405"/>
    <w:rsid w:val="00415F83"/>
    <w:rsid w:val="00445C77"/>
    <w:rsid w:val="00457FDE"/>
    <w:rsid w:val="00481DB5"/>
    <w:rsid w:val="00487353"/>
    <w:rsid w:val="00497C6C"/>
    <w:rsid w:val="004A252C"/>
    <w:rsid w:val="004A7EC0"/>
    <w:rsid w:val="004E0680"/>
    <w:rsid w:val="004E7610"/>
    <w:rsid w:val="00500A77"/>
    <w:rsid w:val="00502111"/>
    <w:rsid w:val="00503877"/>
    <w:rsid w:val="005113EB"/>
    <w:rsid w:val="00517663"/>
    <w:rsid w:val="00520B22"/>
    <w:rsid w:val="005218DA"/>
    <w:rsid w:val="005228D5"/>
    <w:rsid w:val="00554DD2"/>
    <w:rsid w:val="005877B0"/>
    <w:rsid w:val="00596D21"/>
    <w:rsid w:val="005A1D23"/>
    <w:rsid w:val="005A292A"/>
    <w:rsid w:val="005A53CD"/>
    <w:rsid w:val="005D6F35"/>
    <w:rsid w:val="005E2BF7"/>
    <w:rsid w:val="005E6ECE"/>
    <w:rsid w:val="00604F55"/>
    <w:rsid w:val="00610303"/>
    <w:rsid w:val="00612A14"/>
    <w:rsid w:val="00617E7F"/>
    <w:rsid w:val="00644D70"/>
    <w:rsid w:val="006531C6"/>
    <w:rsid w:val="0066394A"/>
    <w:rsid w:val="00670081"/>
    <w:rsid w:val="00685C2D"/>
    <w:rsid w:val="00693881"/>
    <w:rsid w:val="006A54A5"/>
    <w:rsid w:val="006B0B29"/>
    <w:rsid w:val="006B0E99"/>
    <w:rsid w:val="006B101E"/>
    <w:rsid w:val="006C494C"/>
    <w:rsid w:val="006C72EA"/>
    <w:rsid w:val="006D739B"/>
    <w:rsid w:val="006E0890"/>
    <w:rsid w:val="006E172C"/>
    <w:rsid w:val="006E460B"/>
    <w:rsid w:val="006E6406"/>
    <w:rsid w:val="0070522F"/>
    <w:rsid w:val="00707D0B"/>
    <w:rsid w:val="00721719"/>
    <w:rsid w:val="00736CDB"/>
    <w:rsid w:val="00777069"/>
    <w:rsid w:val="00794F26"/>
    <w:rsid w:val="00795272"/>
    <w:rsid w:val="0079716B"/>
    <w:rsid w:val="007A271C"/>
    <w:rsid w:val="007A4C4D"/>
    <w:rsid w:val="007A7AC1"/>
    <w:rsid w:val="007C2856"/>
    <w:rsid w:val="007E78C1"/>
    <w:rsid w:val="007F2500"/>
    <w:rsid w:val="00816BC7"/>
    <w:rsid w:val="008171F6"/>
    <w:rsid w:val="008323F9"/>
    <w:rsid w:val="00833DC4"/>
    <w:rsid w:val="008342EF"/>
    <w:rsid w:val="00836F4C"/>
    <w:rsid w:val="0085266F"/>
    <w:rsid w:val="00852CF4"/>
    <w:rsid w:val="00864D09"/>
    <w:rsid w:val="00874522"/>
    <w:rsid w:val="00887B05"/>
    <w:rsid w:val="008929D7"/>
    <w:rsid w:val="00894004"/>
    <w:rsid w:val="008A0843"/>
    <w:rsid w:val="008B035D"/>
    <w:rsid w:val="008B24BD"/>
    <w:rsid w:val="008B7B05"/>
    <w:rsid w:val="008C642F"/>
    <w:rsid w:val="008C7E8C"/>
    <w:rsid w:val="008E03D8"/>
    <w:rsid w:val="008F0216"/>
    <w:rsid w:val="008F03A3"/>
    <w:rsid w:val="008F4867"/>
    <w:rsid w:val="009033BB"/>
    <w:rsid w:val="009114F1"/>
    <w:rsid w:val="0091351F"/>
    <w:rsid w:val="00913FEF"/>
    <w:rsid w:val="009164AC"/>
    <w:rsid w:val="0091716A"/>
    <w:rsid w:val="00922A3A"/>
    <w:rsid w:val="009258E8"/>
    <w:rsid w:val="0092772C"/>
    <w:rsid w:val="00937D36"/>
    <w:rsid w:val="00941E1B"/>
    <w:rsid w:val="00945ABF"/>
    <w:rsid w:val="00962F82"/>
    <w:rsid w:val="009878BE"/>
    <w:rsid w:val="0099109F"/>
    <w:rsid w:val="009A490C"/>
    <w:rsid w:val="009B08A7"/>
    <w:rsid w:val="009D4031"/>
    <w:rsid w:val="009D4E13"/>
    <w:rsid w:val="009E25A1"/>
    <w:rsid w:val="009F146C"/>
    <w:rsid w:val="009F1E38"/>
    <w:rsid w:val="009F4C96"/>
    <w:rsid w:val="00A04241"/>
    <w:rsid w:val="00A071B9"/>
    <w:rsid w:val="00A120D3"/>
    <w:rsid w:val="00A17328"/>
    <w:rsid w:val="00A24278"/>
    <w:rsid w:val="00A41A67"/>
    <w:rsid w:val="00A4642F"/>
    <w:rsid w:val="00A50910"/>
    <w:rsid w:val="00A53825"/>
    <w:rsid w:val="00A61521"/>
    <w:rsid w:val="00A72A9E"/>
    <w:rsid w:val="00A76F23"/>
    <w:rsid w:val="00A7738E"/>
    <w:rsid w:val="00A77B62"/>
    <w:rsid w:val="00A93C48"/>
    <w:rsid w:val="00AA3270"/>
    <w:rsid w:val="00AA32B0"/>
    <w:rsid w:val="00AB02CA"/>
    <w:rsid w:val="00AB0B25"/>
    <w:rsid w:val="00AB7264"/>
    <w:rsid w:val="00AC0251"/>
    <w:rsid w:val="00AC0844"/>
    <w:rsid w:val="00AC4506"/>
    <w:rsid w:val="00AC7A9F"/>
    <w:rsid w:val="00AD23D3"/>
    <w:rsid w:val="00B00338"/>
    <w:rsid w:val="00B04863"/>
    <w:rsid w:val="00B052D3"/>
    <w:rsid w:val="00B14441"/>
    <w:rsid w:val="00B20F3B"/>
    <w:rsid w:val="00B535C4"/>
    <w:rsid w:val="00B642D1"/>
    <w:rsid w:val="00B64C02"/>
    <w:rsid w:val="00B7127E"/>
    <w:rsid w:val="00B725DC"/>
    <w:rsid w:val="00B72CFE"/>
    <w:rsid w:val="00BA1CC9"/>
    <w:rsid w:val="00BD44F2"/>
    <w:rsid w:val="00BE08A9"/>
    <w:rsid w:val="00BF2C4E"/>
    <w:rsid w:val="00BF6DB8"/>
    <w:rsid w:val="00BF7E4F"/>
    <w:rsid w:val="00C21584"/>
    <w:rsid w:val="00C51995"/>
    <w:rsid w:val="00C51BA2"/>
    <w:rsid w:val="00C52216"/>
    <w:rsid w:val="00C61247"/>
    <w:rsid w:val="00C72A06"/>
    <w:rsid w:val="00C86253"/>
    <w:rsid w:val="00C9034E"/>
    <w:rsid w:val="00CB42C3"/>
    <w:rsid w:val="00CD50EE"/>
    <w:rsid w:val="00CE015C"/>
    <w:rsid w:val="00CF6644"/>
    <w:rsid w:val="00CF73D0"/>
    <w:rsid w:val="00D0152D"/>
    <w:rsid w:val="00D0192B"/>
    <w:rsid w:val="00D064BE"/>
    <w:rsid w:val="00D079B7"/>
    <w:rsid w:val="00D15DE1"/>
    <w:rsid w:val="00D22449"/>
    <w:rsid w:val="00D244AA"/>
    <w:rsid w:val="00D51E40"/>
    <w:rsid w:val="00D619F0"/>
    <w:rsid w:val="00D931C8"/>
    <w:rsid w:val="00DD591D"/>
    <w:rsid w:val="00DF51AC"/>
    <w:rsid w:val="00E017DB"/>
    <w:rsid w:val="00E03EF9"/>
    <w:rsid w:val="00E05AAD"/>
    <w:rsid w:val="00E16DE7"/>
    <w:rsid w:val="00E2051E"/>
    <w:rsid w:val="00E25CB5"/>
    <w:rsid w:val="00E57761"/>
    <w:rsid w:val="00E7000B"/>
    <w:rsid w:val="00E865CC"/>
    <w:rsid w:val="00E86ABD"/>
    <w:rsid w:val="00E92ADD"/>
    <w:rsid w:val="00E977A4"/>
    <w:rsid w:val="00EA7579"/>
    <w:rsid w:val="00EB155E"/>
    <w:rsid w:val="00EB27F0"/>
    <w:rsid w:val="00EC03EE"/>
    <w:rsid w:val="00EC15F0"/>
    <w:rsid w:val="00ED4C58"/>
    <w:rsid w:val="00EE4716"/>
    <w:rsid w:val="00EF2140"/>
    <w:rsid w:val="00EF2EC2"/>
    <w:rsid w:val="00EF4DF2"/>
    <w:rsid w:val="00EF511B"/>
    <w:rsid w:val="00F0068E"/>
    <w:rsid w:val="00F072C8"/>
    <w:rsid w:val="00F166B6"/>
    <w:rsid w:val="00F36905"/>
    <w:rsid w:val="00F51892"/>
    <w:rsid w:val="00F54085"/>
    <w:rsid w:val="00F557CE"/>
    <w:rsid w:val="00F74C9C"/>
    <w:rsid w:val="00F76B2C"/>
    <w:rsid w:val="00F8286F"/>
    <w:rsid w:val="00F8769D"/>
    <w:rsid w:val="00FA1D5D"/>
    <w:rsid w:val="00FA4EC3"/>
    <w:rsid w:val="00FE07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layout-flow:vertical-ideographic"/>
    </o:shapedefaults>
    <o:shapelayout v:ext="edit">
      <o:idmap v:ext="edit" data="1"/>
    </o:shapelayout>
  </w:shapeDefaults>
  <w:decimalSymbol w:val="."/>
  <w:listSeparator w:val=","/>
  <w15:chartTrackingRefBased/>
  <w15:docId w15:val="{C0F4702E-703B-49A4-A0BD-77BE8770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exact"/>
      <w:jc w:val="both"/>
      <w:textAlignment w:val="baseline"/>
    </w:pPr>
    <w:rPr>
      <w:rFonts w:eastAsia="標楷體"/>
      <w:sz w:val="28"/>
    </w:rPr>
  </w:style>
  <w:style w:type="paragraph" w:styleId="1">
    <w:name w:val="heading 1"/>
    <w:basedOn w:val="a"/>
    <w:next w:val="a"/>
    <w:qFormat/>
    <w:pPr>
      <w:keepNext/>
      <w:tabs>
        <w:tab w:val="left" w:pos="5387"/>
      </w:tabs>
      <w:spacing w:line="240" w:lineRule="atLeast"/>
      <w:ind w:rightChars="500" w:right="1400"/>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pacing w:line="240" w:lineRule="auto"/>
    </w:pPr>
    <w:rPr>
      <w:sz w:val="24"/>
    </w:rPr>
  </w:style>
  <w:style w:type="paragraph" w:styleId="a4">
    <w:name w:val="footer"/>
    <w:basedOn w:val="a"/>
    <w:link w:val="a5"/>
    <w:pPr>
      <w:tabs>
        <w:tab w:val="center" w:pos="4153"/>
        <w:tab w:val="right" w:pos="8306"/>
      </w:tabs>
      <w:spacing w:line="240" w:lineRule="auto"/>
      <w:jc w:val="center"/>
    </w:pPr>
    <w:rPr>
      <w:sz w:val="24"/>
    </w:rPr>
  </w:style>
  <w:style w:type="paragraph" w:customStyle="1" w:styleId="a6">
    <w:name w:val="令.條"/>
    <w:basedOn w:val="a"/>
    <w:pPr>
      <w:spacing w:line="440" w:lineRule="exact"/>
      <w:ind w:left="500" w:hangingChars="500" w:hanging="500"/>
    </w:pPr>
  </w:style>
  <w:style w:type="paragraph" w:customStyle="1" w:styleId="a7">
    <w:name w:val="令.項"/>
    <w:basedOn w:val="a"/>
    <w:pPr>
      <w:spacing w:line="440" w:lineRule="exact"/>
      <w:ind w:leftChars="500" w:left="500" w:firstLineChars="200" w:firstLine="200"/>
    </w:pPr>
  </w:style>
  <w:style w:type="paragraph" w:customStyle="1" w:styleId="a8">
    <w:name w:val="令.章"/>
    <w:basedOn w:val="a"/>
    <w:pPr>
      <w:spacing w:beforeLines="50" w:before="50" w:afterLines="50" w:after="50" w:line="440" w:lineRule="exact"/>
      <w:ind w:leftChars="800" w:left="1200" w:hangingChars="400" w:hanging="400"/>
    </w:pPr>
    <w:rPr>
      <w:rFonts w:ascii="標楷體"/>
      <w:sz w:val="36"/>
    </w:rPr>
  </w:style>
  <w:style w:type="paragraph" w:customStyle="1" w:styleId="a9">
    <w:name w:val="特文"/>
    <w:basedOn w:val="a"/>
    <w:pPr>
      <w:spacing w:line="440" w:lineRule="exact"/>
      <w:ind w:firstLineChars="200" w:firstLine="200"/>
    </w:pPr>
    <w:rPr>
      <w:spacing w:val="10"/>
    </w:rPr>
  </w:style>
  <w:style w:type="paragraph" w:customStyle="1" w:styleId="10">
    <w:name w:val="令頭1"/>
    <w:basedOn w:val="a"/>
    <w:pPr>
      <w:spacing w:beforeLines="50" w:before="50" w:afterLines="50" w:after="50" w:line="440" w:lineRule="exact"/>
    </w:pPr>
  </w:style>
  <w:style w:type="paragraph" w:customStyle="1" w:styleId="aa">
    <w:name w:val="祝文"/>
    <w:basedOn w:val="a"/>
    <w:pPr>
      <w:spacing w:line="440" w:lineRule="exact"/>
      <w:ind w:firstLineChars="200" w:firstLine="200"/>
    </w:pPr>
  </w:style>
  <w:style w:type="paragraph" w:customStyle="1" w:styleId="ab">
    <w:name w:val="專文"/>
    <w:basedOn w:val="a"/>
    <w:pPr>
      <w:spacing w:line="440" w:lineRule="exact"/>
      <w:ind w:firstLineChars="200" w:firstLine="600"/>
    </w:pPr>
    <w:rPr>
      <w:spacing w:val="10"/>
    </w:rPr>
  </w:style>
  <w:style w:type="paragraph" w:customStyle="1" w:styleId="2">
    <w:name w:val="令頭2"/>
    <w:basedOn w:val="a"/>
    <w:pPr>
      <w:spacing w:beforeLines="50" w:before="50" w:afterLines="50" w:after="50" w:line="440" w:lineRule="exact"/>
    </w:pPr>
    <w:rPr>
      <w:sz w:val="32"/>
    </w:rPr>
  </w:style>
  <w:style w:type="paragraph" w:customStyle="1" w:styleId="ac">
    <w:name w:val="任文"/>
    <w:basedOn w:val="a"/>
    <w:pPr>
      <w:spacing w:line="440" w:lineRule="exact"/>
      <w:ind w:firstLineChars="200" w:firstLine="600"/>
    </w:pPr>
    <w:rPr>
      <w:color w:val="000000"/>
      <w:spacing w:val="10"/>
    </w:rPr>
  </w:style>
  <w:style w:type="paragraph" w:customStyle="1" w:styleId="ad">
    <w:name w:val="特標"/>
    <w:basedOn w:val="a"/>
    <w:pPr>
      <w:spacing w:line="240" w:lineRule="auto"/>
    </w:pPr>
    <w:rPr>
      <w:b/>
      <w:bCs/>
      <w:spacing w:val="-10"/>
      <w:sz w:val="40"/>
    </w:rPr>
  </w:style>
  <w:style w:type="paragraph" w:customStyle="1" w:styleId="ae">
    <w:name w:val="專標"/>
    <w:basedOn w:val="a"/>
    <w:pPr>
      <w:spacing w:afterLines="100" w:after="240" w:line="440" w:lineRule="exact"/>
    </w:pPr>
    <w:rPr>
      <w:b/>
      <w:bCs/>
      <w:sz w:val="32"/>
    </w:rPr>
  </w:style>
  <w:style w:type="paragraph" w:styleId="af">
    <w:name w:val="Date"/>
    <w:basedOn w:val="a"/>
    <w:next w:val="a"/>
    <w:pPr>
      <w:jc w:val="right"/>
    </w:pPr>
    <w:rPr>
      <w:spacing w:val="6"/>
    </w:rPr>
  </w:style>
  <w:style w:type="paragraph" w:customStyle="1" w:styleId="af0">
    <w:name w:val="法律目錄"/>
    <w:basedOn w:val="a"/>
    <w:pPr>
      <w:spacing w:line="240" w:lineRule="auto"/>
      <w:ind w:leftChars="260" w:left="728"/>
      <w:jc w:val="distribute"/>
    </w:pPr>
    <w:rPr>
      <w:sz w:val="32"/>
    </w:rPr>
  </w:style>
  <w:style w:type="paragraph" w:customStyle="1" w:styleId="af1">
    <w:name w:val="令.節"/>
    <w:basedOn w:val="a"/>
    <w:pPr>
      <w:spacing w:line="440" w:lineRule="exact"/>
      <w:ind w:leftChars="900" w:left="1300" w:hangingChars="400" w:hanging="400"/>
    </w:pPr>
    <w:rPr>
      <w:sz w:val="32"/>
    </w:rPr>
  </w:style>
  <w:style w:type="paragraph" w:customStyle="1" w:styleId="af2">
    <w:name w:val="新標"/>
    <w:basedOn w:val="a"/>
    <w:pPr>
      <w:spacing w:line="440" w:lineRule="exact"/>
    </w:pPr>
    <w:rPr>
      <w:b/>
      <w:sz w:val="32"/>
    </w:rPr>
  </w:style>
  <w:style w:type="paragraph" w:customStyle="1" w:styleId="af3">
    <w:name w:val="新文"/>
    <w:basedOn w:val="a"/>
    <w:pPr>
      <w:spacing w:line="440" w:lineRule="exact"/>
      <w:ind w:firstLineChars="200" w:firstLine="560"/>
    </w:pPr>
  </w:style>
  <w:style w:type="paragraph" w:customStyle="1" w:styleId="11">
    <w:name w:val="令.項1"/>
    <w:basedOn w:val="a"/>
    <w:pPr>
      <w:spacing w:line="440" w:lineRule="exact"/>
      <w:ind w:leftChars="700" w:left="800" w:hangingChars="100" w:hanging="100"/>
    </w:pPr>
  </w:style>
  <w:style w:type="paragraph" w:customStyle="1" w:styleId="af4">
    <w:name w:val="任授勳褒揚"/>
    <w:basedOn w:val="a"/>
    <w:pPr>
      <w:spacing w:line="440" w:lineRule="exact"/>
      <w:ind w:firstLineChars="200" w:firstLine="200"/>
    </w:pPr>
    <w:rPr>
      <w:spacing w:val="10"/>
    </w:rPr>
  </w:style>
  <w:style w:type="paragraph" w:customStyle="1" w:styleId="af5">
    <w:name w:val="活動"/>
    <w:basedOn w:val="a"/>
    <w:next w:val="a"/>
    <w:pPr>
      <w:autoSpaceDE w:val="0"/>
      <w:autoSpaceDN w:val="0"/>
      <w:spacing w:beforeLines="50" w:before="50" w:line="440" w:lineRule="exact"/>
      <w:ind w:leftChars="100" w:left="200" w:hangingChars="100" w:hanging="100"/>
    </w:pPr>
    <w:rPr>
      <w:spacing w:val="10"/>
    </w:rPr>
  </w:style>
  <w:style w:type="paragraph" w:customStyle="1" w:styleId="af6">
    <w:name w:val="院令"/>
    <w:basedOn w:val="a"/>
    <w:pPr>
      <w:spacing w:line="440" w:lineRule="exact"/>
    </w:pPr>
    <w:rPr>
      <w:rFonts w:ascii="標楷體"/>
      <w:b/>
      <w:sz w:val="32"/>
    </w:rPr>
  </w:style>
  <w:style w:type="paragraph" w:customStyle="1" w:styleId="af7">
    <w:name w:val="祝標"/>
    <w:basedOn w:val="a"/>
    <w:pPr>
      <w:spacing w:line="440" w:lineRule="exact"/>
    </w:pPr>
    <w:rPr>
      <w:b/>
      <w:sz w:val="36"/>
    </w:rPr>
  </w:style>
  <w:style w:type="paragraph" w:customStyle="1" w:styleId="20">
    <w:name w:val="令.項2"/>
    <w:basedOn w:val="a"/>
    <w:pPr>
      <w:spacing w:line="440" w:lineRule="exact"/>
      <w:ind w:leftChars="800" w:left="2800" w:hangingChars="200" w:hanging="560"/>
    </w:pPr>
    <w:rPr>
      <w:rFonts w:ascii="華康細明體"/>
    </w:rPr>
  </w:style>
  <w:style w:type="paragraph" w:styleId="af8">
    <w:name w:val="Note Heading"/>
    <w:basedOn w:val="a"/>
    <w:next w:val="a"/>
    <w:rsid w:val="003F56FD"/>
    <w:pPr>
      <w:adjustRightInd/>
      <w:spacing w:line="240" w:lineRule="auto"/>
      <w:jc w:val="center"/>
      <w:textAlignment w:val="auto"/>
    </w:pPr>
    <w:rPr>
      <w:rFonts w:eastAsia="新細明體"/>
      <w:kern w:val="2"/>
      <w:sz w:val="24"/>
      <w:szCs w:val="24"/>
    </w:rPr>
  </w:style>
  <w:style w:type="paragraph" w:customStyle="1" w:styleId="af9">
    <w:name w:val="總統令一"/>
    <w:basedOn w:val="a"/>
    <w:pPr>
      <w:spacing w:line="240" w:lineRule="auto"/>
    </w:pPr>
    <w:rPr>
      <w:b/>
      <w:bCs/>
      <w:sz w:val="40"/>
    </w:rPr>
  </w:style>
  <w:style w:type="paragraph" w:customStyle="1" w:styleId="afa">
    <w:name w:val="總統令二"/>
    <w:basedOn w:val="a"/>
    <w:pPr>
      <w:spacing w:line="240" w:lineRule="auto"/>
    </w:pPr>
    <w:rPr>
      <w:b/>
      <w:bCs/>
      <w:sz w:val="40"/>
    </w:rPr>
  </w:style>
  <w:style w:type="paragraph" w:customStyle="1" w:styleId="afb">
    <w:name w:val="總統令三"/>
    <w:basedOn w:val="a"/>
    <w:pPr>
      <w:spacing w:line="240" w:lineRule="auto"/>
    </w:pPr>
    <w:rPr>
      <w:b/>
      <w:bCs/>
      <w:sz w:val="40"/>
    </w:rPr>
  </w:style>
  <w:style w:type="paragraph" w:customStyle="1" w:styleId="afc">
    <w:name w:val="總統活動"/>
    <w:basedOn w:val="a"/>
    <w:pPr>
      <w:spacing w:beforeLines="50" w:before="120" w:afterLines="50" w:after="120" w:line="560" w:lineRule="exact"/>
      <w:ind w:leftChars="50" w:left="140"/>
      <w:jc w:val="center"/>
    </w:pPr>
    <w:rPr>
      <w:b/>
      <w:spacing w:val="40"/>
      <w:sz w:val="48"/>
    </w:rPr>
  </w:style>
  <w:style w:type="paragraph" w:customStyle="1" w:styleId="afd">
    <w:name w:val="副總統活動"/>
    <w:basedOn w:val="a"/>
    <w:pPr>
      <w:spacing w:beforeLines="50" w:before="120" w:afterLines="50" w:after="120" w:line="560" w:lineRule="exact"/>
      <w:ind w:leftChars="50" w:left="140"/>
      <w:jc w:val="center"/>
    </w:pPr>
    <w:rPr>
      <w:b/>
      <w:sz w:val="48"/>
    </w:rPr>
  </w:style>
  <w:style w:type="paragraph" w:customStyle="1" w:styleId="afe">
    <w:name w:val="府新聞稿"/>
    <w:basedOn w:val="a"/>
    <w:pPr>
      <w:spacing w:beforeLines="50" w:before="120" w:afterLines="50" w:after="120" w:line="560" w:lineRule="exact"/>
      <w:ind w:leftChars="50" w:left="140"/>
      <w:jc w:val="center"/>
    </w:pPr>
    <w:rPr>
      <w:b/>
      <w:spacing w:val="40"/>
      <w:sz w:val="48"/>
    </w:rPr>
  </w:style>
  <w:style w:type="paragraph" w:customStyle="1" w:styleId="aff">
    <w:name w:val="大法官解釋標"/>
    <w:basedOn w:val="a"/>
    <w:pPr>
      <w:autoSpaceDN w:val="0"/>
      <w:spacing w:line="434" w:lineRule="exact"/>
    </w:pPr>
    <w:rPr>
      <w:sz w:val="30"/>
    </w:rPr>
  </w:style>
  <w:style w:type="paragraph" w:customStyle="1" w:styleId="aff0">
    <w:name w:val="府令"/>
    <w:basedOn w:val="a"/>
    <w:pPr>
      <w:spacing w:beforeLines="50" w:before="120" w:afterLines="50" w:after="120" w:line="560" w:lineRule="exact"/>
      <w:ind w:leftChars="50" w:left="140"/>
      <w:jc w:val="center"/>
    </w:pPr>
    <w:rPr>
      <w:b/>
      <w:sz w:val="48"/>
    </w:rPr>
  </w:style>
  <w:style w:type="paragraph" w:customStyle="1" w:styleId="aff1">
    <w:name w:val="中央研究院令"/>
    <w:basedOn w:val="a"/>
    <w:pPr>
      <w:spacing w:beforeLines="50" w:before="120" w:afterLines="50" w:after="120" w:line="560" w:lineRule="exact"/>
      <w:ind w:leftChars="50" w:left="140"/>
      <w:jc w:val="center"/>
    </w:pPr>
    <w:rPr>
      <w:b/>
      <w:spacing w:val="40"/>
      <w:sz w:val="48"/>
    </w:rPr>
  </w:style>
  <w:style w:type="paragraph" w:customStyle="1" w:styleId="aff2">
    <w:name w:val="國安局令"/>
    <w:basedOn w:val="a"/>
    <w:pPr>
      <w:spacing w:beforeLines="50" w:before="120" w:afterLines="50" w:after="120" w:line="560" w:lineRule="exact"/>
      <w:ind w:leftChars="50" w:left="140"/>
      <w:jc w:val="center"/>
    </w:pPr>
    <w:rPr>
      <w:b/>
      <w:spacing w:val="40"/>
      <w:sz w:val="48"/>
    </w:rPr>
  </w:style>
  <w:style w:type="paragraph" w:customStyle="1" w:styleId="aff3">
    <w:name w:val="國安會令"/>
    <w:basedOn w:val="a"/>
    <w:pPr>
      <w:spacing w:beforeLines="50" w:before="120" w:afterLines="50" w:after="120" w:line="560" w:lineRule="exact"/>
      <w:ind w:leftChars="50" w:left="140"/>
      <w:jc w:val="center"/>
    </w:pPr>
    <w:rPr>
      <w:b/>
      <w:spacing w:val="-30"/>
      <w:sz w:val="48"/>
    </w:rPr>
  </w:style>
  <w:style w:type="character" w:customStyle="1" w:styleId="a5">
    <w:name w:val="頁尾 字元"/>
    <w:link w:val="a4"/>
    <w:locked/>
    <w:rsid w:val="00F51892"/>
    <w:rPr>
      <w:rFonts w:eastAsia="標楷體"/>
      <w:sz w:val="24"/>
      <w:lang w:val="en-US" w:eastAsia="zh-TW" w:bidi="ar-SA"/>
    </w:rPr>
  </w:style>
  <w:style w:type="character" w:styleId="aff4">
    <w:name w:val="page number"/>
    <w:rsid w:val="00F51892"/>
    <w:rPr>
      <w:rFonts w:cs="Times New Roman"/>
    </w:rPr>
  </w:style>
  <w:style w:type="paragraph" w:styleId="aff5">
    <w:name w:val="List Paragraph"/>
    <w:basedOn w:val="a"/>
    <w:uiPriority w:val="34"/>
    <w:qFormat/>
    <w:rsid w:val="00B0486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26700;&#38754;\&#32232;&#25490;&#20844;&#22577;&#31684;&#26412;1060914.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編排公報範本1060914.dotx</Template>
  <TotalTime>657</TotalTime>
  <Pages>37</Pages>
  <Words>17896</Words>
  <Characters>1309</Characters>
  <Application>Microsoft Office Word</Application>
  <DocSecurity>0</DocSecurity>
  <Lines>10</Lines>
  <Paragraphs>38</Paragraphs>
  <ScaleCrop>false</ScaleCrop>
  <Company>總統府</Company>
  <LinksUpToDate>false</LinksUpToDate>
  <CharactersWithSpaces>19167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錄</dc:title>
  <dc:subject/>
  <dc:creator>-</dc:creator>
  <cp:keywords/>
  <dc:description/>
  <cp:lastModifiedBy>林靖敏</cp:lastModifiedBy>
  <cp:revision>53</cp:revision>
  <cp:lastPrinted>2017-12-25T09:15:00Z</cp:lastPrinted>
  <dcterms:created xsi:type="dcterms:W3CDTF">2017-12-15T05:51:00Z</dcterms:created>
  <dcterms:modified xsi:type="dcterms:W3CDTF">2017-12-25T09:17:00Z</dcterms:modified>
</cp:coreProperties>
</file>