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0C" w:rsidRPr="00E41D09" w:rsidRDefault="00ED7F0C" w:rsidP="00ED7F0C">
      <w:pPr>
        <w:snapToGrid w:val="0"/>
        <w:spacing w:line="240" w:lineRule="atLeast"/>
        <w:ind w:leftChars="-177" w:left="1" w:hangingChars="133" w:hanging="426"/>
        <w:jc w:val="center"/>
        <w:rPr>
          <w:rFonts w:ascii="標楷體" w:eastAsia="標楷體" w:hAnsi="標楷體"/>
          <w:b/>
          <w:sz w:val="32"/>
          <w:szCs w:val="32"/>
        </w:rPr>
      </w:pPr>
      <w:r w:rsidRPr="00E41D09">
        <w:rPr>
          <w:rFonts w:ascii="標楷體" w:eastAsia="標楷體" w:hAnsi="標楷體" w:hint="eastAsia"/>
          <w:b/>
          <w:snapToGrid w:val="0"/>
          <w:sz w:val="32"/>
          <w:szCs w:val="32"/>
        </w:rPr>
        <w:t>第二十七條附表三　使用分區內各種使用地變更編定原則表</w:t>
      </w:r>
    </w:p>
    <w:tbl>
      <w:tblPr>
        <w:tblpPr w:leftFromText="181" w:rightFromText="181" w:vertAnchor="page" w:horzAnchor="margin" w:tblpXSpec="center" w:tblpY="2158"/>
        <w:tblOverlap w:val="never"/>
        <w:tblW w:w="95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916"/>
        <w:gridCol w:w="916"/>
        <w:gridCol w:w="916"/>
        <w:gridCol w:w="916"/>
        <w:gridCol w:w="916"/>
        <w:gridCol w:w="916"/>
        <w:gridCol w:w="916"/>
        <w:gridCol w:w="916"/>
        <w:gridCol w:w="917"/>
      </w:tblGrid>
      <w:tr w:rsidR="00ED7F0C" w:rsidRPr="00B637A2" w:rsidTr="008555F1">
        <w:trPr>
          <w:cantSplit/>
          <w:trHeight w:val="1595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D7F0C" w:rsidRPr="00B637A2" w:rsidRDefault="00ED7F0C" w:rsidP="008555F1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</wp:posOffset>
                      </wp:positionV>
                      <wp:extent cx="824865" cy="1028700"/>
                      <wp:effectExtent l="5715" t="5715" r="0" b="3810"/>
                      <wp:wrapNone/>
                      <wp:docPr id="55" name="群組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865" cy="1028700"/>
                                <a:chOff x="1359" y="2167"/>
                                <a:chExt cx="1299" cy="1620"/>
                              </a:xfrm>
                            </wpg:grpSpPr>
                            <wps:wsp>
                              <wps:cNvPr id="56" name="__TH_B3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1" y="3452"/>
                                  <a:ext cx="26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類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__TH_L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0" y="2167"/>
                                  <a:ext cx="612" cy="16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__TH_L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9" y="2967"/>
                                  <a:ext cx="1281" cy="8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__TH_B1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0" y="2210"/>
                                  <a:ext cx="268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使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" name="__TH_B12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5" y="2426"/>
                                  <a:ext cx="26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__TH_B1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2656"/>
                                  <a:ext cx="26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__TH_B31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1" y="3076"/>
                                  <a:ext cx="26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使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__TH_B3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8" y="3272"/>
                                  <a:ext cx="268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" name="__TH_B3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9" y="3379"/>
                                  <a:ext cx="267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5" name="__TH_B33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3" y="3557"/>
                                  <a:ext cx="26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6" name="__TH_B1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0" y="2864"/>
                                  <a:ext cx="268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區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7" name="__TH_B1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0" y="2860"/>
                                  <a:ext cx="26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__TH_B1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8" y="3262"/>
                                  <a:ext cx="26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__TH_B1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8" y="3062"/>
                                  <a:ext cx="26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__TH_B1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1" y="2658"/>
                                  <a:ext cx="26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__TH_B1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6" y="2452"/>
                                  <a:ext cx="268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__TH_B13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4" y="2257"/>
                                  <a:ext cx="268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7F0C" w:rsidRPr="00595424" w:rsidRDefault="00ED7F0C" w:rsidP="00ED7F0C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595424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變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5" o:spid="_x0000_s1026" style="position:absolute;margin-left:-1pt;margin-top:.6pt;width:64.95pt;height:81pt;z-index:251659264" coordorigin="1359,2167" coordsize="129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3361" o:spid="_x0000_s1027" type="#_x0000_t202" style="position:absolute;left:1841;top:3452;width:26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類</w:t>
                              </w:r>
                            </w:p>
                          </w:txbxContent>
                        </v:textbox>
                      </v:shape>
                      <v:line id="__TH_L54" o:spid="_x0000_s1028" style="position:absolute;visibility:visible;mso-wrap-style:square" from="2010,2167" to="2622,3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line id="__TH_L55" o:spid="_x0000_s1029" style="position:absolute;visibility:visible;mso-wrap-style:square" from="1359,2967" to="2640,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<v:shape id="__TH_B1156" o:spid="_x0000_s1030" type="#_x0000_t202" style="position:absolute;left:2150;top:2210;width:26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使</w:t>
                              </w:r>
                            </w:p>
                          </w:txbxContent>
                        </v:textbox>
                      </v:shape>
                      <v:shape id="__TH_B1257" o:spid="_x0000_s1031" type="#_x0000_t202" style="position:absolute;left:2235;top:2426;width:26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用</w:t>
                              </w:r>
                            </w:p>
                          </w:txbxContent>
                        </v:textbox>
                      </v:shape>
                      <v:shape id="__TH_B1358" o:spid="_x0000_s1032" type="#_x0000_t202" style="position:absolute;left:2344;top:2656;width:26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v:shape id="__TH_B3159" o:spid="_x0000_s1033" type="#_x0000_t202" style="position:absolute;left:1401;top:3076;width:26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使</w:t>
                              </w:r>
                            </w:p>
                          </w:txbxContent>
                        </v:textbox>
                      </v:shape>
                      <v:shape id="__TH_B3260" o:spid="_x0000_s1034" type="#_x0000_t202" style="position:absolute;left:1458;top:3272;width:26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用</w:t>
                              </w:r>
                            </w:p>
                          </w:txbxContent>
                        </v:textbox>
                      </v:shape>
                      <v:shape id="__TH_B3361" o:spid="_x0000_s1035" type="#_x0000_t202" style="position:absolute;left:1629;top:3379;width:26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地</w:t>
                              </w:r>
                            </w:p>
                          </w:txbxContent>
                        </v:textbox>
                      </v:shape>
                      <v:shape id="__TH_B3361" o:spid="_x0000_s1036" type="#_x0000_t202" style="position:absolute;left:2053;top:3557;width:26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別</w:t>
                              </w:r>
                            </w:p>
                          </w:txbxContent>
                        </v:textbox>
                      </v:shape>
                      <v:shape id="__TH_B1358" o:spid="_x0000_s1037" type="#_x0000_t202" style="position:absolute;left:2390;top:2864;width:26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區</w:t>
                              </w:r>
                            </w:p>
                          </w:txbxContent>
                        </v:textbox>
                      </v:shape>
                      <v:shape id="__TH_B1358" o:spid="_x0000_s1038" type="#_x0000_t202" style="position:absolute;left:1880;top:2860;width:26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定</w:t>
                              </w:r>
                            </w:p>
                          </w:txbxContent>
                        </v:textbox>
                      </v:shape>
                      <v:shape id="__TH_B1358" o:spid="_x0000_s1039" type="#_x0000_t202" style="position:absolute;left:2158;top:3262;width:26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則</w:t>
                              </w:r>
                            </w:p>
                          </w:txbxContent>
                        </v:textbox>
                      </v:shape>
                      <v:shape id="__TH_B1358" o:spid="_x0000_s1040" type="#_x0000_t202" style="position:absolute;left:2028;top:3062;width:26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原</w:t>
                              </w:r>
                            </w:p>
                          </w:txbxContent>
                        </v:textbox>
                      </v:shape>
                      <v:shape id="__TH_B1358" o:spid="_x0000_s1041" type="#_x0000_t202" style="position:absolute;left:1741;top:2658;width:268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編</w:t>
                              </w:r>
                            </w:p>
                          </w:txbxContent>
                        </v:textbox>
                      </v:shape>
                      <v:shape id="__TH_B1358" o:spid="_x0000_s1042" type="#_x0000_t202" style="position:absolute;left:1606;top:2452;width:26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更</w:t>
                              </w:r>
                            </w:p>
                          </w:txbxContent>
                        </v:textbox>
                      </v:shape>
                      <v:shape id="__TH_B1358" o:spid="_x0000_s1043" type="#_x0000_t202" style="position:absolute;left:1494;top:2257;width:26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    <v:textbox inset="0,0,0,0">
                          <w:txbxContent>
                            <w:p w:rsidR="00ED7F0C" w:rsidRPr="00595424" w:rsidRDefault="00ED7F0C" w:rsidP="00ED7F0C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59542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特定農業區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一般農業區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鄉村區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工業區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森林區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山坡地保育區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風景區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河川區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特定專用區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甲種建築用地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乙種建築用地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丙種建築用地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丁種建築用地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農牧用地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林業用地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養殖用地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鹽業用地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礦業用地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窯業用地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交通用地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水利用地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遊憩用地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古蹟保存用地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生態保護用地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國土保安用地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殯葬</w:t>
            </w: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用地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F0C" w:rsidRPr="00B637A2" w:rsidRDefault="00ED7F0C" w:rsidP="008555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  <w:tr w:rsidR="00ED7F0C" w:rsidRPr="00B637A2" w:rsidTr="008555F1">
        <w:trPr>
          <w:cantSplit/>
          <w:trHeight w:hRule="exact" w:val="567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spacing w:line="240" w:lineRule="atLeast"/>
              <w:ind w:leftChars="30" w:left="72" w:rightChars="30" w:right="72"/>
              <w:jc w:val="distribute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特定目的事業用地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37A2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×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7F0C" w:rsidRPr="00B637A2" w:rsidRDefault="00ED7F0C" w:rsidP="008555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637A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</w:p>
        </w:tc>
      </w:tr>
    </w:tbl>
    <w:p w:rsidR="00ED7F0C" w:rsidRPr="005261EB" w:rsidRDefault="00ED7F0C" w:rsidP="00ED7F0C">
      <w:pPr>
        <w:snapToGrid w:val="0"/>
        <w:spacing w:line="360" w:lineRule="exact"/>
        <w:ind w:left="1280" w:hangingChars="500" w:hanging="1280"/>
        <w:rPr>
          <w:rFonts w:ascii="標楷體" w:eastAsia="標楷體" w:hAnsi="標楷體"/>
          <w:bCs/>
          <w:snapToGrid w:val="0"/>
          <w:spacing w:val="8"/>
        </w:rPr>
      </w:pPr>
      <w:r w:rsidRPr="005261EB">
        <w:rPr>
          <w:rFonts w:ascii="標楷體" w:eastAsia="標楷體" w:hAnsi="標楷體" w:hint="eastAsia"/>
          <w:bCs/>
          <w:snapToGrid w:val="0"/>
          <w:spacing w:val="8"/>
        </w:rPr>
        <w:t>說明：一、「×」</w:t>
      </w:r>
      <w:r w:rsidRPr="005261EB">
        <w:rPr>
          <w:rFonts w:ascii="標楷體" w:eastAsia="標楷體" w:hAnsi="標楷體" w:hint="eastAsia"/>
          <w:bCs/>
        </w:rPr>
        <w:t>為不允許變更編定為該類使用地。但本規則另有規定者，得依其規定辦理</w:t>
      </w:r>
      <w:r w:rsidRPr="005261EB">
        <w:rPr>
          <w:rFonts w:ascii="標楷體" w:eastAsia="標楷體" w:hAnsi="標楷體" w:hint="eastAsia"/>
          <w:bCs/>
          <w:snapToGrid w:val="0"/>
          <w:spacing w:val="8"/>
        </w:rPr>
        <w:t>。</w:t>
      </w:r>
    </w:p>
    <w:p w:rsidR="00A43BAA" w:rsidRPr="005261EB" w:rsidRDefault="00ED7F0C" w:rsidP="00ED7F0C">
      <w:pPr>
        <w:spacing w:line="360" w:lineRule="exact"/>
        <w:ind w:firstLineChars="300" w:firstLine="768"/>
        <w:rPr>
          <w:rFonts w:ascii="標楷體" w:eastAsia="標楷體" w:hAnsi="標楷體"/>
          <w:bCs/>
          <w:snapToGrid w:val="0"/>
          <w:spacing w:val="8"/>
        </w:rPr>
      </w:pPr>
      <w:r w:rsidRPr="005261EB">
        <w:rPr>
          <w:rFonts w:ascii="標楷體" w:eastAsia="標楷體" w:hAnsi="標楷體" w:hint="eastAsia"/>
          <w:bCs/>
          <w:snapToGrid w:val="0"/>
          <w:spacing w:val="8"/>
        </w:rPr>
        <w:t>二、「＋」</w:t>
      </w:r>
      <w:r w:rsidRPr="005261EB">
        <w:rPr>
          <w:rFonts w:ascii="標楷體" w:eastAsia="標楷體" w:hAnsi="標楷體" w:hint="eastAsia"/>
          <w:bCs/>
        </w:rPr>
        <w:t>為允許依本規則規定</w:t>
      </w:r>
      <w:bookmarkStart w:id="0" w:name="_GoBack"/>
      <w:bookmarkEnd w:id="0"/>
      <w:r w:rsidRPr="005261EB">
        <w:rPr>
          <w:rFonts w:ascii="標楷體" w:eastAsia="標楷體" w:hAnsi="標楷體" w:hint="eastAsia"/>
          <w:bCs/>
        </w:rPr>
        <w:t>申請變更編定為該類使用地</w:t>
      </w:r>
      <w:r w:rsidRPr="005261EB">
        <w:rPr>
          <w:rFonts w:ascii="標楷體" w:eastAsia="標楷體" w:hAnsi="標楷體" w:hint="eastAsia"/>
          <w:bCs/>
          <w:snapToGrid w:val="0"/>
          <w:spacing w:val="8"/>
        </w:rPr>
        <w:t>。</w:t>
      </w:r>
    </w:p>
    <w:sectPr w:rsidR="00A43BAA" w:rsidRPr="005261EB" w:rsidSect="0080106F">
      <w:footerReference w:type="default" r:id="rId7"/>
      <w:pgSz w:w="11906" w:h="16838"/>
      <w:pgMar w:top="1440" w:right="1800" w:bottom="1440" w:left="1800" w:header="851" w:footer="992" w:gutter="0"/>
      <w:pgNumType w:start="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C6" w:rsidRDefault="00765CC6">
      <w:r>
        <w:separator/>
      </w:r>
    </w:p>
  </w:endnote>
  <w:endnote w:type="continuationSeparator" w:id="0">
    <w:p w:rsidR="00765CC6" w:rsidRDefault="0076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CB" w:rsidRDefault="00ED7F0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0106F" w:rsidRPr="0080106F">
      <w:rPr>
        <w:noProof/>
        <w:lang w:val="zh-TW"/>
      </w:rPr>
      <w:t>73</w:t>
    </w:r>
    <w:r>
      <w:fldChar w:fldCharType="end"/>
    </w:r>
  </w:p>
  <w:p w:rsidR="00422CCB" w:rsidRDefault="00765C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C6" w:rsidRDefault="00765CC6">
      <w:r>
        <w:separator/>
      </w:r>
    </w:p>
  </w:footnote>
  <w:footnote w:type="continuationSeparator" w:id="0">
    <w:p w:rsidR="00765CC6" w:rsidRDefault="0076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3584"/>
    <w:multiLevelType w:val="hybridMultilevel"/>
    <w:tmpl w:val="9EB4F6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E561CE6"/>
    <w:multiLevelType w:val="hybridMultilevel"/>
    <w:tmpl w:val="CC4C0B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0C"/>
    <w:rsid w:val="00005DA4"/>
    <w:rsid w:val="003179F0"/>
    <w:rsid w:val="00354407"/>
    <w:rsid w:val="0035679A"/>
    <w:rsid w:val="005261EB"/>
    <w:rsid w:val="005A7401"/>
    <w:rsid w:val="007027EC"/>
    <w:rsid w:val="00747A30"/>
    <w:rsid w:val="00765CC6"/>
    <w:rsid w:val="0080106F"/>
    <w:rsid w:val="00A416CC"/>
    <w:rsid w:val="00A43BAA"/>
    <w:rsid w:val="00E86D9F"/>
    <w:rsid w:val="00E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84093-BF6E-46F2-B041-44A1CE7F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locked/>
    <w:rsid w:val="00ED7F0C"/>
    <w:rPr>
      <w:rFonts w:ascii="新細明體" w:eastAsia="新細明體" w:hAnsi="新細明體"/>
    </w:rPr>
  </w:style>
  <w:style w:type="paragraph" w:styleId="a4">
    <w:name w:val="footer"/>
    <w:basedOn w:val="a"/>
    <w:link w:val="a3"/>
    <w:uiPriority w:val="99"/>
    <w:rsid w:val="00ED7F0C"/>
    <w:pPr>
      <w:tabs>
        <w:tab w:val="center" w:pos="4153"/>
        <w:tab w:val="right" w:pos="8306"/>
      </w:tabs>
      <w:snapToGrid w:val="0"/>
    </w:pPr>
    <w:rPr>
      <w:rFonts w:ascii="新細明體" w:hAnsi="新細明體" w:cstheme="minorBidi"/>
      <w:szCs w:val="22"/>
    </w:rPr>
  </w:style>
  <w:style w:type="character" w:customStyle="1" w:styleId="1">
    <w:name w:val="頁尾 字元1"/>
    <w:basedOn w:val="a0"/>
    <w:uiPriority w:val="99"/>
    <w:semiHidden/>
    <w:rsid w:val="00ED7F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2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27E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6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蔣欣怡</dc:creator>
  <cp:keywords/>
  <dc:description/>
  <cp:lastModifiedBy>蔣欣怡</cp:lastModifiedBy>
  <cp:revision>4</cp:revision>
  <cp:lastPrinted>2015-12-25T10:33:00Z</cp:lastPrinted>
  <dcterms:created xsi:type="dcterms:W3CDTF">2015-12-25T10:33:00Z</dcterms:created>
  <dcterms:modified xsi:type="dcterms:W3CDTF">2015-12-30T01:55:00Z</dcterms:modified>
</cp:coreProperties>
</file>