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3F" w:rsidRDefault="00E1633F" w:rsidP="00E1633F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sz w:val="40"/>
        </w:rPr>
        <w:t>內政部基本控制測量成果供應要點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="707" w:hangingChars="221" w:hanging="707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一、為提供各界應用內政部（以下簡稱本部）已完成建檔管理之基本測量成果，以提昇國內測繪品質，達成測繪成果共享，特訂定本要點。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二、本要點供應之基本測量成果分類如下：</w:t>
      </w:r>
    </w:p>
    <w:p w:rsidR="00AD44E9" w:rsidRPr="00E1633F" w:rsidRDefault="00AD44E9" w:rsidP="00F97172">
      <w:pPr>
        <w:widowControl/>
        <w:shd w:val="clear" w:color="auto" w:fill="FFFFFF"/>
        <w:spacing w:before="100" w:beforeAutospacing="1" w:after="100" w:afterAutospacing="1" w:line="500" w:lineRule="exact"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（一）大地基準之測量成果。</w:t>
      </w:r>
    </w:p>
    <w:p w:rsidR="00AD44E9" w:rsidRPr="00E1633F" w:rsidRDefault="00AD44E9" w:rsidP="00F97172">
      <w:pPr>
        <w:widowControl/>
        <w:shd w:val="clear" w:color="auto" w:fill="FFFFFF"/>
        <w:spacing w:before="100" w:beforeAutospacing="1" w:after="100" w:afterAutospacing="1" w:line="500" w:lineRule="exact"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（二）高程基準之測量成果。</w:t>
      </w:r>
    </w:p>
    <w:p w:rsidR="00AD44E9" w:rsidRPr="00E1633F" w:rsidRDefault="00AD44E9" w:rsidP="00F97172">
      <w:pPr>
        <w:widowControl/>
        <w:shd w:val="clear" w:color="auto" w:fill="FFFFFF"/>
        <w:spacing w:before="100" w:beforeAutospacing="1" w:after="100" w:afterAutospacing="1" w:line="500" w:lineRule="exact"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（三）重力基準之測量成果。</w:t>
      </w:r>
    </w:p>
    <w:p w:rsidR="00AD44E9" w:rsidRPr="00E1633F" w:rsidRDefault="00AD44E9" w:rsidP="00F97172">
      <w:pPr>
        <w:widowControl/>
        <w:shd w:val="clear" w:color="auto" w:fill="FFFFFF"/>
        <w:spacing w:before="100" w:beforeAutospacing="1" w:after="100" w:afterAutospacing="1" w:line="500" w:lineRule="exact"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（四）基本控制點之測量成果。</w:t>
      </w:r>
    </w:p>
    <w:p w:rsidR="00AD44E9" w:rsidRPr="00E1633F" w:rsidRDefault="00AD44E9" w:rsidP="00F97172">
      <w:pPr>
        <w:widowControl/>
        <w:shd w:val="clear" w:color="auto" w:fill="FFFFFF"/>
        <w:spacing w:before="100" w:beforeAutospacing="1" w:after="100" w:afterAutospacing="1" w:line="500" w:lineRule="exact"/>
        <w:ind w:leftChars="200" w:left="48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（五）基本測量成果相關計算程式。</w:t>
      </w:r>
      <w:bookmarkEnd w:id="0"/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三、大地基準之測量成果包括：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（一）衛星追蹤站之自動觀測數據檔及其交換格式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檔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資料。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（二）衛星追蹤站及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之地心坐標值、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橢球坐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標值、平面坐標值及其標準偏差等資料。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（三）衛星追蹤站及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之站址、點位圖說等資料。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（四）衛星追蹤站及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之平面坐標概略值資料，以公尺為單位，且其個位數值以零替代。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四、高程基準之測量成果包括：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（一）潮位站之自動觀測數據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檔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（二）潮位站、水準原點及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之正高值及其標準偏差等資料。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（三）潮位站、水準原點及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之站址、點位圖說等資料。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（四）潮位站、水準原點及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之正高概略值資料，以公尺為單位，且其個位數值以零替代。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五、重力基準之測量成果包括：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（一）重力基準站及其與國外站交換取得之自動觀測數據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檔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（二）重力基準站、絕對重力點及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之重力值及其標準偏差等資料。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（三）重力基準站、絕對重力點及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之站址、點位圖說等資料。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（四）重力基準站、絕對重力點及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其副點位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之重力概略值資料，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以毫伽為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單位，且其個位數值以零替代。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六、基本控制點之測量成果包括：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（一）一等、二等衛星控制點、一等水準點及一等、二等重力點之地心坐標值、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橢球坐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標值、平面坐標值及其標準偏差等資料。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（二）一等水準點之正高值及標準偏差等資料。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（三）一等、二等重力點之重力值及其標準偏差等資料。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（四）一等、二等衛星控制點、一等水準點及一等、二等重力點之成果表、點之紀錄等資料。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ind w:leftChars="200" w:left="14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（五）一等、二等衛星控制點、一等水準點及一等、二等重力點之平面坐標、正高及重力之概略值資料，以公尺、</w:t>
      </w:r>
      <w:proofErr w:type="gramStart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毫伽為單位</w:t>
      </w:r>
      <w:proofErr w:type="gramEnd"/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，且其個位數值以零替代。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七、基本測量成果相關計算程式包括：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（一）臺灣地區坐標系統轉換計算程式。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（二）臺灣地區大地起伏計算程式。</w:t>
      </w:r>
    </w:p>
    <w:p w:rsidR="00AD44E9" w:rsidRPr="00E1633F" w:rsidRDefault="00AD44E9" w:rsidP="00E1633F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八、基本測量成果之申請及提供方式如下：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95" w:left="1700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（一）申請第三點第一款、第四點第一款之資料時，須填具申請表（格式如</w:t>
      </w:r>
      <w:hyperlink r:id="rId6" w:tooltip="mea_table1.doc" w:history="1"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附表</w:t>
        </w:r>
        <w:proofErr w:type="gramStart"/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一</w:t>
        </w:r>
        <w:proofErr w:type="gramEnd"/>
      </w:hyperlink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），載明申請人、保管人身分相關資料、申請成果之項目、站名、時段（每件申請時段不得超過六個月）及申請使用目的等內容向本部申請，並依設定之帳號及期限，經由網路提供。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95" w:left="1700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（二）申請第五點第一款之資料時，須填具申請表（格式如</w:t>
      </w:r>
      <w:hyperlink r:id="rId7" w:tooltip="mea_table2.doc" w:history="1"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附表二</w:t>
        </w:r>
      </w:hyperlink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），載明申請人、保管人身分相關資料、申請成果之項目、站名、時段（每件申請時</w:t>
      </w: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段不得超過六個月）及申請使用目的等內容，向代管重力基準站單位申請，並依設定之帳號及期限，經由網路提供。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95" w:left="1700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（三）申請第三點第二款、第四點第二款、第五點第二款及第六點第一款至第三款之資料時，須填具申請表（格式如</w:t>
      </w:r>
      <w:hyperlink r:id="rId8" w:tooltip="mea_table1.doc" w:history="1"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附表</w:t>
        </w:r>
        <w:proofErr w:type="gramStart"/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一</w:t>
        </w:r>
        <w:proofErr w:type="gramEnd"/>
      </w:hyperlink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），載明申請人、保管人身分相關資料、申請成果之項目、站（點）名及申請使用目的等內容向本部申請，經由網路提供。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95" w:left="1700" w:hangingChars="310" w:hanging="992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（四）申請第七點各款之程式時，須填具申請表（格式如</w:t>
      </w:r>
      <w:hyperlink r:id="rId9" w:tooltip="mea_table1.doc" w:history="1"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附表</w:t>
        </w:r>
        <w:proofErr w:type="gramStart"/>
        <w:r w:rsidRPr="003E67E9">
          <w:rPr>
            <w:rFonts w:ascii="標楷體" w:eastAsia="標楷體" w:hAnsi="標楷體" w:cs="新細明體" w:hint="eastAsia"/>
            <w:kern w:val="0"/>
            <w:sz w:val="32"/>
            <w:szCs w:val="32"/>
          </w:rPr>
          <w:t>一</w:t>
        </w:r>
        <w:proofErr w:type="gramEnd"/>
      </w:hyperlink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），載明申請人、保管人身分相關資料及申請使用目的等內容向本部申請，經由網路提供。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Chars="295" w:left="709" w:hanging="1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前項第二款資料屬國外站觀測成果者，經該站負責人同意後，由代管重力基準站單位直接提供。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="707" w:hangingChars="221" w:hanging="707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九、第三點第三款、第四款、第四點第三款、第四款、第五點第三款、第四款及第六點第四款、第五款之資料，經由本部指定之全球資訊網站提供查閱。</w:t>
      </w:r>
    </w:p>
    <w:p w:rsidR="00AD44E9" w:rsidRPr="00E1633F" w:rsidRDefault="00AD44E9" w:rsidP="003E67E9">
      <w:pPr>
        <w:widowControl/>
        <w:shd w:val="clear" w:color="auto" w:fill="FFFFFF"/>
        <w:spacing w:before="100" w:beforeAutospacing="1" w:after="100" w:afterAutospacing="1" w:line="500" w:lineRule="exact"/>
        <w:ind w:left="707" w:hangingChars="221" w:hanging="707"/>
        <w:rPr>
          <w:rFonts w:ascii="標楷體" w:eastAsia="標楷體" w:hAnsi="標楷體" w:cs="新細明體"/>
          <w:kern w:val="0"/>
          <w:sz w:val="32"/>
          <w:szCs w:val="32"/>
        </w:rPr>
      </w:pPr>
      <w:r w:rsidRPr="00E1633F">
        <w:rPr>
          <w:rFonts w:ascii="標楷體" w:eastAsia="標楷體" w:hAnsi="標楷體" w:cs="新細明體" w:hint="eastAsia"/>
          <w:kern w:val="0"/>
          <w:sz w:val="32"/>
          <w:szCs w:val="32"/>
        </w:rPr>
        <w:t>十、基本測量成果經核定為機密事項者，其供應方式依政府資訊公開法、國家機密保護法、要塞堡壘地帶法及其他機密維護相關法令規定辦理。</w:t>
      </w:r>
    </w:p>
    <w:p w:rsidR="00666EA7" w:rsidRPr="00E1633F" w:rsidRDefault="00666EA7" w:rsidP="00E163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666EA7" w:rsidRPr="00E16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76C"/>
    <w:multiLevelType w:val="multilevel"/>
    <w:tmpl w:val="BD0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49F5"/>
    <w:multiLevelType w:val="multilevel"/>
    <w:tmpl w:val="F06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65303"/>
    <w:multiLevelType w:val="multilevel"/>
    <w:tmpl w:val="B02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20D43"/>
    <w:multiLevelType w:val="multilevel"/>
    <w:tmpl w:val="CD8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D0567"/>
    <w:multiLevelType w:val="multilevel"/>
    <w:tmpl w:val="CE5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76BB4"/>
    <w:multiLevelType w:val="multilevel"/>
    <w:tmpl w:val="676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612A4"/>
    <w:multiLevelType w:val="multilevel"/>
    <w:tmpl w:val="BC0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E9"/>
    <w:rsid w:val="003E67E9"/>
    <w:rsid w:val="00666EA7"/>
    <w:rsid w:val="00A26B04"/>
    <w:rsid w:val="00AD44E9"/>
    <w:rsid w:val="00BE460F"/>
    <w:rsid w:val="00E1633F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4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D4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4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D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s.moi.gov.tw/SSCenter/Introduce/law/mea_table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ps.moi.gov.tw/SSCenter/Introduce/law/mea_table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s.moi.gov.tw/SSCenter/Introduce/law/mea_table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s.moi.gov.tw/SSCenter/Introduce/law/mea_table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 王世復</dc:creator>
  <cp:lastModifiedBy>汪任芳</cp:lastModifiedBy>
  <cp:revision>2</cp:revision>
  <dcterms:created xsi:type="dcterms:W3CDTF">2016-06-27T07:40:00Z</dcterms:created>
  <dcterms:modified xsi:type="dcterms:W3CDTF">2016-06-27T07:40:00Z</dcterms:modified>
</cp:coreProperties>
</file>