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2C" w:rsidRPr="0082222C" w:rsidRDefault="0082222C" w:rsidP="0082222C">
      <w:pPr>
        <w:widowControl/>
        <w:shd w:val="clear" w:color="auto" w:fill="F9F9F9"/>
        <w:wordWrap w:val="0"/>
        <w:rPr>
          <w:rFonts w:ascii="新細明體" w:eastAsia="新細明體" w:hAnsi="新細明體" w:cs="新細明體"/>
          <w:b/>
          <w:kern w:val="0"/>
          <w:szCs w:val="24"/>
        </w:rPr>
      </w:pPr>
      <w:bookmarkStart w:id="0" w:name="_GoBack"/>
      <w:bookmarkEnd w:id="0"/>
      <w:r w:rsidRPr="0082222C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（為提供最佳之服務，請先洽各縣市政府或各地政事務所）</w:t>
      </w:r>
    </w:p>
    <w:tbl>
      <w:tblPr>
        <w:tblW w:w="3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3733"/>
      </w:tblGrid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spacing w:before="100" w:beforeAutospacing="1" w:after="100" w:afterAutospacing="1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臺北市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222C">
              <w:rPr>
                <w:rFonts w:ascii="Calibri" w:eastAsia="新細明體" w:hAnsi="Calibri" w:cs="Courier New"/>
                <w:b/>
                <w:bCs/>
                <w:kern w:val="0"/>
                <w:szCs w:val="24"/>
              </w:rPr>
              <w:t>02-27287448</w:t>
            </w:r>
          </w:p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222C">
              <w:rPr>
                <w:rFonts w:ascii="Calibri" w:eastAsia="新細明體" w:hAnsi="Calibri" w:cs="Courier New"/>
                <w:b/>
                <w:bCs/>
                <w:kern w:val="0"/>
                <w:szCs w:val="24"/>
              </w:rPr>
              <w:t>02-27287471</w:t>
            </w:r>
          </w:p>
        </w:tc>
      </w:tr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新北市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02-29603456轉3432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02-29603456轉3435</w:t>
            </w:r>
          </w:p>
        </w:tc>
      </w:tr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04-22170717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04-22170712 </w:t>
            </w:r>
          </w:p>
        </w:tc>
      </w:tr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06-6357823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06-6320990 </w:t>
            </w:r>
          </w:p>
        </w:tc>
      </w:tr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高雄市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07-3368333轉2627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07-3373505 </w:t>
            </w:r>
          </w:p>
        </w:tc>
      </w:tr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宜蘭縣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03-9251000轉1136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03-9251000轉1113 </w:t>
            </w:r>
          </w:p>
        </w:tc>
      </w:tr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桃園縣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03-3322101轉5368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03-3322101轉5358 </w:t>
            </w:r>
          </w:p>
        </w:tc>
      </w:tr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新竹縣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03-5518101轉3371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03-5518101轉3331 </w:t>
            </w:r>
          </w:p>
        </w:tc>
      </w:tr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苗栗縣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037-559150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037-559152 </w:t>
            </w:r>
          </w:p>
        </w:tc>
      </w:tr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彰化縣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04-7222151轉0923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04-7222151轉0934 </w:t>
            </w:r>
          </w:p>
        </w:tc>
      </w:tr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南投縣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049-2222106轉606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049-2223704 </w:t>
            </w:r>
          </w:p>
        </w:tc>
      </w:tr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雲林縣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05-5522698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05-5522703 </w:t>
            </w:r>
          </w:p>
        </w:tc>
      </w:tr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嘉義縣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05-3792074轉315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05-2680681轉314 </w:t>
            </w:r>
          </w:p>
        </w:tc>
      </w:tr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屏東縣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08-7320415轉5212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08-7320415轉5222 </w:t>
            </w:r>
          </w:p>
        </w:tc>
      </w:tr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東縣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089-347110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089-350058 </w:t>
            </w:r>
          </w:p>
        </w:tc>
      </w:tr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花蓮縣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03-8224926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03-8235650 </w:t>
            </w:r>
          </w:p>
        </w:tc>
      </w:tr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澎湖縣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06-9274400轉336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06-9274400轉255 </w:t>
            </w:r>
          </w:p>
        </w:tc>
      </w:tr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基隆市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02-24201122 轉2404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02-24201122 轉2406 </w:t>
            </w:r>
          </w:p>
        </w:tc>
      </w:tr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新竹市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03-5325121轉301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03-5420692 </w:t>
            </w:r>
          </w:p>
        </w:tc>
      </w:tr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嘉義市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05-2254321轉373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05-2254321轉372 </w:t>
            </w:r>
          </w:p>
        </w:tc>
      </w:tr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金門縣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082-321177轉201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082-321177轉204 </w:t>
            </w:r>
          </w:p>
        </w:tc>
      </w:tr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連江縣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0836-22381轉19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0836-23265轉321 </w:t>
            </w:r>
          </w:p>
        </w:tc>
      </w:tr>
    </w:tbl>
    <w:p w:rsidR="0082222C" w:rsidRPr="0082222C" w:rsidRDefault="0082222C" w:rsidP="0082222C">
      <w:pPr>
        <w:widowControl/>
        <w:shd w:val="clear" w:color="auto" w:fill="F9F9F9"/>
        <w:wordWrap w:val="0"/>
        <w:spacing w:line="0" w:lineRule="atLeas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82222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</w:t>
      </w:r>
    </w:p>
    <w:p w:rsidR="0082222C" w:rsidRPr="0082222C" w:rsidRDefault="0082222C" w:rsidP="0082222C">
      <w:pPr>
        <w:widowControl/>
        <w:shd w:val="clear" w:color="auto" w:fill="F9F9F9"/>
        <w:wordWrap w:val="0"/>
        <w:rPr>
          <w:rFonts w:ascii="新細明體" w:eastAsia="新細明體" w:hAnsi="新細明體" w:cs="新細明體" w:hint="eastAsia"/>
          <w:b/>
          <w:kern w:val="0"/>
          <w:szCs w:val="24"/>
        </w:rPr>
      </w:pPr>
      <w:r w:rsidRPr="0082222C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（為提供最佳之服務，請先洽各縣市政府或各地政事務所）</w:t>
      </w:r>
    </w:p>
    <w:tbl>
      <w:tblPr>
        <w:tblW w:w="4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2282"/>
      </w:tblGrid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買賣案件之實價登錄問題</w:t>
            </w:r>
            <w:r w:rsidRPr="0082222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  <w:t xml:space="preserve">（平均地權條例）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地政司地價科</w:t>
            </w:r>
            <w:r w:rsidRPr="0082222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  <w:t xml:space="preserve">02－23565269 </w:t>
            </w:r>
          </w:p>
        </w:tc>
      </w:tr>
      <w:tr w:rsidR="0082222C" w:rsidRPr="0082222C" w:rsidTr="008222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工商憑證、自然人憑證及系統操作錯誤等問題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2C" w:rsidRPr="0082222C" w:rsidRDefault="0082222C" w:rsidP="0082222C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t>地政司地政資訊作業科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04－22544496轉102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04－22544496轉210</w:t>
            </w:r>
            <w:r w:rsidRPr="0082222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02－27152222轉387 </w:t>
            </w:r>
          </w:p>
        </w:tc>
      </w:tr>
    </w:tbl>
    <w:p w:rsidR="0082222C" w:rsidRPr="0082222C" w:rsidRDefault="0082222C" w:rsidP="0082222C">
      <w:pPr>
        <w:widowControl/>
        <w:shd w:val="clear" w:color="auto" w:fill="F9F9F9"/>
        <w:wordWrap w:val="0"/>
        <w:spacing w:line="0" w:lineRule="atLeas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82222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</w:t>
      </w:r>
    </w:p>
    <w:p w:rsidR="00E74D79" w:rsidRPr="0082222C" w:rsidRDefault="00E74D79"/>
    <w:sectPr w:rsidR="00E74D79" w:rsidRPr="008222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2C"/>
    <w:rsid w:val="0082222C"/>
    <w:rsid w:val="00E7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222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8222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82222C"/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222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8222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82222C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6944">
                  <w:marLeft w:val="255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2018-07-27T07:37:00Z</dcterms:created>
  <dcterms:modified xsi:type="dcterms:W3CDTF">2018-07-27T07:37:00Z</dcterms:modified>
</cp:coreProperties>
</file>